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CC" w:rsidRDefault="00A43BCC" w:rsidP="00A43BCC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Приложение 1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20.07.2015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52FD3"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A43BCC" w:rsidRPr="00ED6A81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(</w:t>
      </w:r>
      <w:r w:rsidRPr="00ED6A81">
        <w:rPr>
          <w:rFonts w:ascii="Times New Roman" w:hAnsi="Times New Roman" w:cs="Times New Roman"/>
          <w:sz w:val="30"/>
          <w:szCs w:val="30"/>
        </w:rPr>
        <w:t>в редакции постановления</w:t>
      </w:r>
      <w:proofErr w:type="gramEnd"/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Pr="00552FD3" w:rsidRDefault="002B0903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18.08.2016</w:t>
      </w:r>
      <w:r w:rsidR="00A43BCC" w:rsidRPr="00ED6A81">
        <w:rPr>
          <w:rFonts w:ascii="Times New Roman" w:hAnsi="Times New Roman" w:cs="Times New Roman"/>
          <w:sz w:val="30"/>
          <w:szCs w:val="30"/>
        </w:rPr>
        <w:t xml:space="preserve"> </w:t>
      </w:r>
      <w:r w:rsidR="00A43BCC">
        <w:rPr>
          <w:rFonts w:ascii="Times New Roman" w:hAnsi="Times New Roman" w:cs="Times New Roman"/>
          <w:sz w:val="30"/>
          <w:szCs w:val="30"/>
        </w:rPr>
        <w:t>№</w:t>
      </w:r>
      <w:r w:rsidR="00A43BCC"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27</w:t>
      </w:r>
      <w:r w:rsidR="00A43BCC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A43BCC" w:rsidRPr="00552FD3" w:rsidRDefault="00A43BCC" w:rsidP="00A43BC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60"/>
      <w:bookmarkEnd w:id="0"/>
      <w:r w:rsidRPr="00552FD3">
        <w:rPr>
          <w:rFonts w:ascii="Times New Roman" w:hAnsi="Times New Roman" w:cs="Times New Roman"/>
          <w:sz w:val="30"/>
          <w:szCs w:val="30"/>
        </w:rPr>
        <w:t>Форма</w:t>
      </w:r>
    </w:p>
    <w:p w:rsidR="00A43BCC" w:rsidRPr="00552FD3" w:rsidRDefault="00A43BCC" w:rsidP="00A43BC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3C3723" w:rsidP="00A43BCC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</w:t>
      </w:r>
      <w:r w:rsidR="00A43BCC" w:rsidRPr="00552FD3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:rsidR="00A43BCC" w:rsidRPr="003B1338" w:rsidRDefault="00A43BCC" w:rsidP="003C3723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B1338">
        <w:rPr>
          <w:rFonts w:ascii="Times New Roman" w:hAnsi="Times New Roman" w:cs="Times New Roman"/>
          <w:sz w:val="26"/>
          <w:szCs w:val="26"/>
        </w:rPr>
        <w:t>(наименование районного, городского исполнительного</w:t>
      </w:r>
      <w:proofErr w:type="gramEnd"/>
    </w:p>
    <w:p w:rsidR="00A43BCC" w:rsidRPr="003B1338" w:rsidRDefault="00A43BCC" w:rsidP="003C3723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B1338">
        <w:rPr>
          <w:rFonts w:ascii="Times New Roman" w:hAnsi="Times New Roman" w:cs="Times New Roman"/>
          <w:sz w:val="26"/>
          <w:szCs w:val="26"/>
        </w:rPr>
        <w:t>комитета, местной администрации района в г. Минске)</w:t>
      </w:r>
    </w:p>
    <w:p w:rsidR="00A43BCC" w:rsidRDefault="00A43BCC" w:rsidP="00A43BC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ED6A81" w:rsidRDefault="00A43BCC" w:rsidP="00A43BCC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D6A81">
        <w:rPr>
          <w:rFonts w:ascii="Times New Roman" w:hAnsi="Times New Roman" w:cs="Times New Roman"/>
          <w:sz w:val="30"/>
          <w:szCs w:val="30"/>
        </w:rPr>
        <w:t>ЗАЯВЛЕНИЕ</w:t>
      </w:r>
    </w:p>
    <w:p w:rsidR="00A43BCC" w:rsidRDefault="00A43BCC" w:rsidP="00A43BC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D6A81">
        <w:rPr>
          <w:rFonts w:ascii="Times New Roman" w:hAnsi="Times New Roman" w:cs="Times New Roman"/>
          <w:sz w:val="30"/>
          <w:szCs w:val="30"/>
        </w:rPr>
        <w:t>о включении сведений в государственный информационный ресурс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A81">
        <w:rPr>
          <w:rFonts w:ascii="Times New Roman" w:hAnsi="Times New Roman" w:cs="Times New Roman"/>
          <w:sz w:val="30"/>
          <w:szCs w:val="30"/>
        </w:rPr>
        <w:t>«Реестр бытовых услуг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6A81">
        <w:rPr>
          <w:rFonts w:ascii="Times New Roman" w:hAnsi="Times New Roman" w:cs="Times New Roman"/>
          <w:sz w:val="30"/>
          <w:szCs w:val="30"/>
        </w:rPr>
        <w:t xml:space="preserve"> для субъектов, оказывающих  бытовые услуги в объекте бытового обслуживания</w:t>
      </w:r>
    </w:p>
    <w:p w:rsidR="00A43BCC" w:rsidRPr="00ED6A81" w:rsidRDefault="00A43BCC" w:rsidP="00A43BC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8"/>
        <w:gridCol w:w="1418"/>
        <w:gridCol w:w="551"/>
        <w:gridCol w:w="782"/>
        <w:gridCol w:w="1554"/>
        <w:gridCol w:w="1996"/>
      </w:tblGrid>
      <w:tr w:rsidR="00A43BCC" w:rsidRPr="00E53511" w:rsidTr="00110F97">
        <w:trPr>
          <w:trHeight w:val="1349"/>
        </w:trPr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1. 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rPr>
          <w:trHeight w:val="706"/>
        </w:trPr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2. Учетный номер плательщика юридического лица, индивидуального предпринимателя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3. Регистрационный номер в государственном информационном ресурсе «Единый государственный регистр юридических лиц и индивидуальных предпринимателей»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4. Место нахождения юридического лица, место жительства индивидуального предпринимателя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5. 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</w:tr>
      <w:tr w:rsidR="00A43BCC" w:rsidRPr="00E53511" w:rsidTr="00110F97">
        <w:tc>
          <w:tcPr>
            <w:tcW w:w="5307" w:type="dxa"/>
            <w:gridSpan w:val="3"/>
            <w:tcBorders>
              <w:bottom w:val="single" w:sz="4" w:space="0" w:color="auto"/>
            </w:tcBorders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48DD">
              <w:rPr>
                <w:rFonts w:ascii="Times New Roman" w:hAnsi="Times New Roman" w:cs="Times New Roman"/>
                <w:sz w:val="26"/>
                <w:szCs w:val="26"/>
              </w:rPr>
              <w:t>6. Вид объекта бытового обслуживания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комбинат бытового обслуживания 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 моды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быта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ателье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прачечная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студия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проката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8948DD" w:rsidTr="00110F97">
        <w:tc>
          <w:tcPr>
            <w:tcW w:w="5307" w:type="dxa"/>
            <w:gridSpan w:val="3"/>
            <w:shd w:val="clear" w:color="auto" w:fill="auto"/>
          </w:tcPr>
          <w:p w:rsidR="00A43BCC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 вид объекта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  <w:shd w:val="clear" w:color="auto" w:fill="auto"/>
          </w:tcPr>
          <w:p w:rsidR="00A43BCC" w:rsidRPr="008948DD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Н</w:t>
            </w:r>
            <w:r w:rsidRPr="008948DD">
              <w:rPr>
                <w:rFonts w:ascii="Times New Roman" w:hAnsi="Times New Roman" w:cs="Times New Roman"/>
                <w:sz w:val="26"/>
                <w:szCs w:val="26"/>
              </w:rPr>
              <w:t>аименование (при наличии) объекта бытового обслуживания</w:t>
            </w:r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Место нахождения объекта бытового обслуживания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Улица, проспект и т.д.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3338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Номер дома</w:t>
            </w:r>
          </w:p>
        </w:tc>
        <w:tc>
          <w:tcPr>
            <w:tcW w:w="1969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Форма бытового обслуживания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  <w:shd w:val="clear" w:color="auto" w:fill="auto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Дополнительн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</w:t>
            </w:r>
            <w:r w:rsidRPr="003B1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w:anchor="P204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4332" w:type="dxa"/>
            <w:gridSpan w:val="3"/>
            <w:shd w:val="clear" w:color="auto" w:fill="auto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. Виды оказываемых бытовых услуг 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Вид бытовых услуг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7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ОКРБ</w:t>
              </w:r>
            </w:hyperlink>
            <w:r w:rsidRPr="003B1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007-2012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. Дополнительная информация </w:t>
            </w:r>
            <w:hyperlink w:anchor="P206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  <w:vertAlign w:val="superscript"/>
                </w:rPr>
                <w:t>3</w:t>
              </w:r>
            </w:hyperlink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Общая площадь объекта бытового обслуживания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rPr>
          <w:trHeight w:val="537"/>
        </w:trPr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Права на объект недвижимости, в котором размещен объект бытового обслуживания:</w:t>
            </w:r>
          </w:p>
        </w:tc>
      </w:tr>
      <w:tr w:rsidR="00760483" w:rsidRPr="00E53511" w:rsidTr="00AF70CB">
        <w:tc>
          <w:tcPr>
            <w:tcW w:w="9639" w:type="dxa"/>
            <w:gridSpan w:val="6"/>
          </w:tcPr>
          <w:p w:rsidR="00760483" w:rsidRPr="003B1338" w:rsidRDefault="00760483" w:rsidP="00EB06E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.1. вещные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 </w:t>
            </w:r>
            <w:r w:rsidR="00EB06E4">
              <w:rPr>
                <w:rFonts w:ascii="Times New Roman" w:hAnsi="Times New Roman" w:cs="Times New Roman"/>
                <w:sz w:val="26"/>
                <w:szCs w:val="26"/>
              </w:rPr>
              <w:t>недвижимости, в котором размещен объект бытового обслуживания (с указанием собст</w:t>
            </w:r>
            <w:r w:rsidR="00F2692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B06E4">
              <w:rPr>
                <w:rFonts w:ascii="Times New Roman" w:hAnsi="Times New Roman" w:cs="Times New Roman"/>
                <w:sz w:val="26"/>
                <w:szCs w:val="26"/>
              </w:rPr>
              <w:t>енника объекта недвижимости)</w:t>
            </w:r>
          </w:p>
        </w:tc>
      </w:tr>
      <w:tr w:rsidR="00760483" w:rsidRPr="00E53511" w:rsidTr="00AF70CB">
        <w:tc>
          <w:tcPr>
            <w:tcW w:w="9639" w:type="dxa"/>
            <w:gridSpan w:val="6"/>
          </w:tcPr>
          <w:p w:rsidR="00760483" w:rsidRPr="003B1338" w:rsidRDefault="00760483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6E4" w:rsidRPr="00E53511" w:rsidTr="00AF70CB">
        <w:tc>
          <w:tcPr>
            <w:tcW w:w="9639" w:type="dxa"/>
            <w:gridSpan w:val="6"/>
          </w:tcPr>
          <w:p w:rsidR="00EB06E4" w:rsidRPr="003B1338" w:rsidRDefault="00EB06E4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.2. обязательственные права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объект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недвижимости субъекта хозяйствования, оказывающего бытовые услуги (с указанием срока владения и (или) пользования объектом недвижимости)</w:t>
            </w:r>
          </w:p>
        </w:tc>
      </w:tr>
      <w:tr w:rsidR="00F2692A" w:rsidRPr="00E53511" w:rsidTr="00AF70CB">
        <w:tc>
          <w:tcPr>
            <w:tcW w:w="9639" w:type="dxa"/>
            <w:gridSpan w:val="6"/>
          </w:tcPr>
          <w:p w:rsidR="00F2692A" w:rsidRPr="003B1338" w:rsidRDefault="00F2692A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9D1B08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1B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Сведения о согласии общего собрания членов (собрания уполномоченных членов) гаражного кооператива на использование гаража в качестве мастерской (для мастерских по техническому обслуживанию и ремонту транспортных средств, расположенных на территории гаражных кооперативов)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9D1B08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1B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Режим работы объекта бытового обслуживания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Время работы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Перерывы (при наличии)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 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  <w:tcBorders>
              <w:bottom w:val="single" w:sz="4" w:space="0" w:color="auto"/>
            </w:tcBorders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3C372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37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. Номера контактных телефонов, номер факса, доменное имя сайта в глобальной 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компьютерной сети Интернет, адрес электронной почты (при наличии)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Контактный телефон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Интернет-сайт</w:t>
            </w:r>
          </w:p>
        </w:tc>
        <w:tc>
          <w:tcPr>
            <w:tcW w:w="2336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www</w:t>
            </w:r>
            <w:proofErr w:type="spellEnd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96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2336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996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3C3723" w:rsidP="003C372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43BCC" w:rsidRPr="003B1338">
              <w:rPr>
                <w:rFonts w:ascii="Times New Roman" w:hAnsi="Times New Roman" w:cs="Times New Roman"/>
                <w:sz w:val="26"/>
                <w:szCs w:val="26"/>
              </w:rPr>
              <w:t>. Сведения о руководителе объекта бытового обслуживания (при наличии)</w:t>
            </w: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Собственное имя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307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Служебный телефон</w:t>
            </w:r>
          </w:p>
        </w:tc>
        <w:tc>
          <w:tcPr>
            <w:tcW w:w="4332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3C372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372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. Сведения о полученных </w:t>
            </w:r>
            <w:proofErr w:type="gram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документах</w:t>
            </w:r>
            <w:proofErr w:type="gramEnd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 об оценке соответствия</w:t>
            </w:r>
          </w:p>
        </w:tc>
      </w:tr>
      <w:tr w:rsidR="00A43BCC" w:rsidRPr="00E53511" w:rsidTr="00110F97">
        <w:tc>
          <w:tcPr>
            <w:tcW w:w="3338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418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333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1554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1996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срок действия</w:t>
            </w:r>
          </w:p>
        </w:tc>
      </w:tr>
      <w:tr w:rsidR="00A43BCC" w:rsidRPr="00E53511" w:rsidTr="00110F97">
        <w:tc>
          <w:tcPr>
            <w:tcW w:w="3338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6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Другие сведения из документа об оценке соответствия</w:t>
            </w:r>
          </w:p>
        </w:tc>
      </w:tr>
    </w:tbl>
    <w:p w:rsidR="0039476B" w:rsidRDefault="0039476B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ED6A81" w:rsidRDefault="00A43BCC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ED6A81">
        <w:rPr>
          <w:rFonts w:ascii="Times New Roman" w:hAnsi="Times New Roman" w:cs="Times New Roman"/>
          <w:sz w:val="30"/>
          <w:szCs w:val="30"/>
        </w:rPr>
        <w:t xml:space="preserve">Прошу включить сведения в государственный информационный ресурс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6A81">
        <w:rPr>
          <w:rFonts w:ascii="Times New Roman" w:hAnsi="Times New Roman" w:cs="Times New Roman"/>
          <w:sz w:val="30"/>
          <w:szCs w:val="30"/>
        </w:rPr>
        <w:t>Реестр бытовых услуг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6A81">
        <w:rPr>
          <w:rFonts w:ascii="Times New Roman" w:hAnsi="Times New Roman" w:cs="Times New Roman"/>
          <w:sz w:val="30"/>
          <w:szCs w:val="30"/>
        </w:rPr>
        <w:t>.</w:t>
      </w:r>
    </w:p>
    <w:p w:rsidR="00A43BCC" w:rsidRDefault="00A43BCC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ED6A81">
        <w:rPr>
          <w:rFonts w:ascii="Times New Roman" w:hAnsi="Times New Roman" w:cs="Times New Roman"/>
          <w:sz w:val="30"/>
          <w:szCs w:val="30"/>
        </w:rPr>
        <w:t>Достоверность указанных сведений подтверждаю.</w:t>
      </w:r>
    </w:p>
    <w:p w:rsidR="00A43BCC" w:rsidRDefault="00A43BCC" w:rsidP="00A43BCC">
      <w:pPr>
        <w:pStyle w:val="ConsPlu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Руководитель юридического лица 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(индивидуальный предприниматель)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или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полномоченное им лицо</w:t>
      </w:r>
    </w:p>
    <w:p w:rsidR="00A43BCC" w:rsidRDefault="00A43BCC" w:rsidP="00A43BCC">
      <w:pPr>
        <w:spacing w:after="0" w:line="280" w:lineRule="exact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</w:t>
      </w:r>
    </w:p>
    <w:p w:rsidR="00A43BCC" w:rsidRPr="00121C89" w:rsidRDefault="00A43BCC" w:rsidP="00A43BCC">
      <w:pPr>
        <w:spacing w:after="0" w:line="280" w:lineRule="exac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6C5E5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6C5E5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(инициалы, фамилия)</w:t>
      </w:r>
    </w:p>
    <w:p w:rsidR="00A43BCC" w:rsidRPr="005D2C81" w:rsidRDefault="00A43BCC" w:rsidP="00A43BC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 ___»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_____________ 20 </w:t>
      </w:r>
      <w:proofErr w:type="spellStart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___г</w:t>
      </w:r>
      <w:proofErr w:type="spellEnd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М.П. (при наличии)</w:t>
      </w:r>
    </w:p>
    <w:p w:rsidR="00A43BCC" w:rsidRDefault="00A43BCC" w:rsidP="00A43BCC">
      <w:pPr>
        <w:pStyle w:val="ConsPlusNormal"/>
        <w:spacing w:line="280" w:lineRule="exact"/>
        <w:jc w:val="both"/>
        <w:rPr>
          <w:rFonts w:ascii="Times New Roman" w:hAnsi="Times New Roman"/>
          <w:color w:val="000000"/>
          <w:sz w:val="30"/>
          <w:szCs w:val="30"/>
        </w:rPr>
      </w:pPr>
      <w:r w:rsidRPr="00480068">
        <w:rPr>
          <w:rFonts w:ascii="Times New Roman" w:hAnsi="Times New Roman"/>
          <w:color w:val="000000"/>
          <w:sz w:val="30"/>
          <w:szCs w:val="30"/>
        </w:rPr>
        <w:t> </w:t>
      </w:r>
    </w:p>
    <w:tbl>
      <w:tblPr>
        <w:tblW w:w="9890" w:type="dxa"/>
        <w:tblInd w:w="93" w:type="dxa"/>
        <w:tblLayout w:type="fixed"/>
        <w:tblLook w:val="00A0"/>
      </w:tblPr>
      <w:tblGrid>
        <w:gridCol w:w="9654"/>
        <w:gridCol w:w="236"/>
      </w:tblGrid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bookmarkStart w:id="1" w:name="P204"/>
            <w:bookmarkEnd w:id="1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____________________________________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казывается дополнительная информация, уточняющая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форму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(при необходимости).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right w:val="nil"/>
            </w:tcBorders>
            <w:vAlign w:val="bottom"/>
          </w:tcPr>
          <w:p w:rsidR="00A43BCC" w:rsidRPr="00E53511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казываются виды бытовых услуг, оказываемые в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>объекте бытового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 соответствии с перечнем видов бытовых услуг, подлежащих включению в государственный информационный ресурс 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Реестр бытовых услуг Республики Беларусь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согласно приложению к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Положению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 государственном информационном ресурсе «Реестр бытовых услуг Республики Беларусь», утвержденному постановлением Совета Министров Республики Беларусь от </w:t>
            </w:r>
            <w:r w:rsidR="008218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ноября 2014 г. № 1108 (Национальный правовой Интернет-портал Республики Беларусь, 04.12.2014, 5/39773)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Дополнительная информация, касающаяся оказываемых  бытовых услуг.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10F97" w:rsidRDefault="00110F97" w:rsidP="00A43BCC">
      <w:pPr>
        <w:pStyle w:val="ConsPlusNormal"/>
        <w:ind w:left="5670"/>
        <w:rPr>
          <w:rFonts w:ascii="Times New Roman" w:hAnsi="Times New Roman" w:cs="Times New Roman"/>
          <w:sz w:val="30"/>
          <w:szCs w:val="30"/>
        </w:rPr>
      </w:pPr>
    </w:p>
    <w:sectPr w:rsidR="00110F97" w:rsidSect="00C75D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5347"/>
      <w:docPartObj>
        <w:docPartGallery w:val="Page Numbers (Top of Page)"/>
        <w:docPartUnique/>
      </w:docPartObj>
    </w:sdtPr>
    <w:sdtContent>
      <w:p w:rsidR="00E25AFD" w:rsidRDefault="00FB7467">
        <w:pPr>
          <w:pStyle w:val="a5"/>
          <w:jc w:val="center"/>
        </w:pPr>
        <w:r>
          <w:fldChar w:fldCharType="begin"/>
        </w:r>
        <w:r w:rsidR="00F84EB0">
          <w:instrText xml:space="preserve"> PAGE   \* MERGEFORMAT </w:instrText>
        </w:r>
        <w:r>
          <w:fldChar w:fldCharType="separate"/>
        </w:r>
        <w:r w:rsidR="005B77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5AFD" w:rsidRDefault="00E25A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E5"/>
    <w:rsid w:val="00010E61"/>
    <w:rsid w:val="00012850"/>
    <w:rsid w:val="00021DE9"/>
    <w:rsid w:val="000266FF"/>
    <w:rsid w:val="00045AB1"/>
    <w:rsid w:val="00047A06"/>
    <w:rsid w:val="00082840"/>
    <w:rsid w:val="000B1E0C"/>
    <w:rsid w:val="000C2052"/>
    <w:rsid w:val="00110F97"/>
    <w:rsid w:val="00112F0F"/>
    <w:rsid w:val="0017560C"/>
    <w:rsid w:val="00195047"/>
    <w:rsid w:val="0024501B"/>
    <w:rsid w:val="00274AE8"/>
    <w:rsid w:val="0028567F"/>
    <w:rsid w:val="002B0903"/>
    <w:rsid w:val="002B4C6D"/>
    <w:rsid w:val="002B7DA7"/>
    <w:rsid w:val="002C7CDA"/>
    <w:rsid w:val="002D4A3A"/>
    <w:rsid w:val="0031136D"/>
    <w:rsid w:val="00313138"/>
    <w:rsid w:val="00342F2E"/>
    <w:rsid w:val="003446DD"/>
    <w:rsid w:val="0036135D"/>
    <w:rsid w:val="0037286C"/>
    <w:rsid w:val="0039476B"/>
    <w:rsid w:val="003C3723"/>
    <w:rsid w:val="003D0B3C"/>
    <w:rsid w:val="003E40E5"/>
    <w:rsid w:val="00432871"/>
    <w:rsid w:val="004347A4"/>
    <w:rsid w:val="0049749B"/>
    <w:rsid w:val="004A33C5"/>
    <w:rsid w:val="004A737A"/>
    <w:rsid w:val="004D45F8"/>
    <w:rsid w:val="00503CAB"/>
    <w:rsid w:val="00504189"/>
    <w:rsid w:val="0053796C"/>
    <w:rsid w:val="005B704F"/>
    <w:rsid w:val="005B776F"/>
    <w:rsid w:val="00630031"/>
    <w:rsid w:val="0064257F"/>
    <w:rsid w:val="00657A71"/>
    <w:rsid w:val="006B3DCC"/>
    <w:rsid w:val="006C5E56"/>
    <w:rsid w:val="006F21A1"/>
    <w:rsid w:val="006F548A"/>
    <w:rsid w:val="00714424"/>
    <w:rsid w:val="0072184B"/>
    <w:rsid w:val="00736DC5"/>
    <w:rsid w:val="00760483"/>
    <w:rsid w:val="00780902"/>
    <w:rsid w:val="007845BC"/>
    <w:rsid w:val="007E7822"/>
    <w:rsid w:val="007F7807"/>
    <w:rsid w:val="008218A4"/>
    <w:rsid w:val="00827DD7"/>
    <w:rsid w:val="008553EE"/>
    <w:rsid w:val="00857537"/>
    <w:rsid w:val="00876F95"/>
    <w:rsid w:val="008D4942"/>
    <w:rsid w:val="008D7112"/>
    <w:rsid w:val="008F0A37"/>
    <w:rsid w:val="00947F7A"/>
    <w:rsid w:val="009C7B30"/>
    <w:rsid w:val="009D1B08"/>
    <w:rsid w:val="009D2A92"/>
    <w:rsid w:val="00A43BCC"/>
    <w:rsid w:val="00A57C93"/>
    <w:rsid w:val="00A91A97"/>
    <w:rsid w:val="00A93804"/>
    <w:rsid w:val="00AA0FAF"/>
    <w:rsid w:val="00AF70CB"/>
    <w:rsid w:val="00B64FDB"/>
    <w:rsid w:val="00C0280A"/>
    <w:rsid w:val="00C043B1"/>
    <w:rsid w:val="00C75D62"/>
    <w:rsid w:val="00CB0BE5"/>
    <w:rsid w:val="00CC59AA"/>
    <w:rsid w:val="00CF61BE"/>
    <w:rsid w:val="00D1167E"/>
    <w:rsid w:val="00D13082"/>
    <w:rsid w:val="00DB593B"/>
    <w:rsid w:val="00E25AFD"/>
    <w:rsid w:val="00E76C0C"/>
    <w:rsid w:val="00EA787E"/>
    <w:rsid w:val="00EB06E4"/>
    <w:rsid w:val="00EB7C3D"/>
    <w:rsid w:val="00EC5416"/>
    <w:rsid w:val="00F2692A"/>
    <w:rsid w:val="00F316F8"/>
    <w:rsid w:val="00F7340E"/>
    <w:rsid w:val="00F84EB0"/>
    <w:rsid w:val="00F940EF"/>
    <w:rsid w:val="00F94C7F"/>
    <w:rsid w:val="00FB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B0BE5"/>
    <w:pPr>
      <w:ind w:left="720"/>
      <w:contextualSpacing/>
    </w:pPr>
  </w:style>
  <w:style w:type="table" w:styleId="a4">
    <w:name w:val="Table Grid"/>
    <w:basedOn w:val="a1"/>
    <w:uiPriority w:val="99"/>
    <w:rsid w:val="00CB0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D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D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0D2A45F0B7F6E4D1A1E584A0020DA82A33E1A3A70C6CFE50DBC474F380599422B889FC7F4F6AEA9C6191455w8B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5C66-95C2-4AFD-9434-D7689DBE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310-2</cp:lastModifiedBy>
  <cp:revision>2</cp:revision>
  <cp:lastPrinted>2016-09-27T07:45:00Z</cp:lastPrinted>
  <dcterms:created xsi:type="dcterms:W3CDTF">2016-09-27T08:04:00Z</dcterms:created>
  <dcterms:modified xsi:type="dcterms:W3CDTF">2016-09-27T08:04:00Z</dcterms:modified>
</cp:coreProperties>
</file>