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4A0" w:rsidRPr="00253FF8" w:rsidRDefault="00253FF8" w:rsidP="00C412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53FF8">
        <w:rPr>
          <w:rFonts w:ascii="Times New Roman" w:hAnsi="Times New Roman" w:cs="Times New Roman"/>
          <w:sz w:val="32"/>
          <w:szCs w:val="32"/>
        </w:rPr>
        <w:t>Государственное предприятие</w:t>
      </w:r>
    </w:p>
    <w:p w:rsidR="00253FF8" w:rsidRPr="00253FF8" w:rsidRDefault="00253FF8" w:rsidP="00C412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53FF8">
        <w:rPr>
          <w:rFonts w:ascii="Times New Roman" w:hAnsi="Times New Roman" w:cs="Times New Roman"/>
          <w:sz w:val="32"/>
          <w:szCs w:val="32"/>
        </w:rPr>
        <w:t>«ГЛАВГОССТРОЙЭКСПЕРТТИЗА»</w:t>
      </w:r>
    </w:p>
    <w:p w:rsidR="00253FF8" w:rsidRPr="00253FF8" w:rsidRDefault="00253FF8" w:rsidP="00C41214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253FF8">
        <w:rPr>
          <w:rFonts w:ascii="Times New Roman" w:hAnsi="Times New Roman" w:cs="Times New Roman"/>
          <w:sz w:val="32"/>
          <w:szCs w:val="32"/>
        </w:rPr>
        <w:t>управление проектных работ</w:t>
      </w:r>
    </w:p>
    <w:p w:rsidR="00AD44A0" w:rsidRPr="00185504" w:rsidRDefault="00AD44A0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C41214" w:rsidRPr="00185504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C41214" w:rsidRPr="00185504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C41214" w:rsidRPr="00185504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C41214" w:rsidRPr="00185504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C41214" w:rsidRPr="00185504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C41214" w:rsidRPr="00185504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highlight w:val="yellow"/>
        </w:rPr>
      </w:pPr>
    </w:p>
    <w:p w:rsidR="00C41214" w:rsidRPr="00253FF8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41214" w:rsidRPr="00253FF8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3FF8">
        <w:rPr>
          <w:rFonts w:ascii="Times New Roman" w:hAnsi="Times New Roman" w:cs="Times New Roman"/>
          <w:b/>
          <w:sz w:val="36"/>
          <w:szCs w:val="36"/>
        </w:rPr>
        <w:t>ОТЧЕТ</w:t>
      </w:r>
    </w:p>
    <w:p w:rsidR="00C41214" w:rsidRPr="00253FF8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3FF8">
        <w:rPr>
          <w:rFonts w:ascii="Times New Roman" w:hAnsi="Times New Roman" w:cs="Times New Roman"/>
          <w:b/>
          <w:sz w:val="36"/>
          <w:szCs w:val="36"/>
        </w:rPr>
        <w:t>об оценке воздействия на окружающую среду планируемой хозяйственной деятельности по объекту:</w:t>
      </w:r>
    </w:p>
    <w:p w:rsidR="00C41214" w:rsidRPr="00253FF8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41214" w:rsidRPr="00253FF8" w:rsidRDefault="00253FF8" w:rsidP="00C4121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53FF8">
        <w:rPr>
          <w:rFonts w:ascii="Times New Roman" w:hAnsi="Times New Roman" w:cs="Times New Roman"/>
          <w:b/>
          <w:i/>
          <w:sz w:val="36"/>
          <w:szCs w:val="36"/>
        </w:rPr>
        <w:t xml:space="preserve">Многофункциональный духовно-просветительский комплекс зданий Белорусской Православной Церкви в границах </w:t>
      </w:r>
      <w:proofErr w:type="spellStart"/>
      <w:r w:rsidRPr="00253FF8">
        <w:rPr>
          <w:rFonts w:ascii="Times New Roman" w:hAnsi="Times New Roman" w:cs="Times New Roman"/>
          <w:b/>
          <w:i/>
          <w:sz w:val="36"/>
          <w:szCs w:val="36"/>
        </w:rPr>
        <w:t>ул</w:t>
      </w:r>
      <w:proofErr w:type="gramStart"/>
      <w:r w:rsidRPr="00253FF8">
        <w:rPr>
          <w:rFonts w:ascii="Times New Roman" w:hAnsi="Times New Roman" w:cs="Times New Roman"/>
          <w:b/>
          <w:i/>
          <w:sz w:val="36"/>
          <w:szCs w:val="36"/>
        </w:rPr>
        <w:t>.О</w:t>
      </w:r>
      <w:proofErr w:type="gramEnd"/>
      <w:r w:rsidRPr="00253FF8">
        <w:rPr>
          <w:rFonts w:ascii="Times New Roman" w:hAnsi="Times New Roman" w:cs="Times New Roman"/>
          <w:b/>
          <w:i/>
          <w:sz w:val="36"/>
          <w:szCs w:val="36"/>
        </w:rPr>
        <w:t>свобождения-Обойная</w:t>
      </w:r>
      <w:proofErr w:type="spellEnd"/>
      <w:r w:rsidRPr="00253FF8">
        <w:rPr>
          <w:rFonts w:ascii="Times New Roman" w:hAnsi="Times New Roman" w:cs="Times New Roman"/>
          <w:b/>
          <w:i/>
          <w:sz w:val="36"/>
          <w:szCs w:val="36"/>
        </w:rPr>
        <w:t xml:space="preserve"> в г.Минске</w:t>
      </w:r>
    </w:p>
    <w:p w:rsidR="00AD44A0" w:rsidRPr="00185504" w:rsidRDefault="00AD44A0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253FF8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214" w:rsidRPr="00253FF8" w:rsidRDefault="00253FF8" w:rsidP="00C41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3FF8">
        <w:rPr>
          <w:rFonts w:ascii="Times New Roman" w:hAnsi="Times New Roman" w:cs="Times New Roman"/>
          <w:sz w:val="28"/>
          <w:szCs w:val="28"/>
        </w:rPr>
        <w:t>Генеральный директор</w:t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="00C41214" w:rsidRPr="00253FF8">
        <w:rPr>
          <w:rFonts w:ascii="Times New Roman" w:hAnsi="Times New Roman" w:cs="Times New Roman"/>
          <w:sz w:val="28"/>
          <w:szCs w:val="28"/>
        </w:rPr>
        <w:t>________________</w:t>
      </w:r>
      <w:r w:rsidR="00C41214"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>В.Л.Петруша</w:t>
      </w:r>
      <w:r w:rsidR="00C41214" w:rsidRPr="00253FF8">
        <w:rPr>
          <w:rFonts w:ascii="Times New Roman" w:hAnsi="Times New Roman" w:cs="Times New Roman"/>
          <w:sz w:val="28"/>
          <w:szCs w:val="28"/>
        </w:rPr>
        <w:tab/>
      </w:r>
      <w:r w:rsidR="00C41214" w:rsidRPr="00253FF8">
        <w:rPr>
          <w:rFonts w:ascii="Times New Roman" w:hAnsi="Times New Roman" w:cs="Times New Roman"/>
          <w:sz w:val="28"/>
          <w:szCs w:val="28"/>
        </w:rPr>
        <w:tab/>
      </w:r>
      <w:r w:rsidR="00C41214" w:rsidRPr="00253FF8">
        <w:rPr>
          <w:rFonts w:ascii="Times New Roman" w:hAnsi="Times New Roman" w:cs="Times New Roman"/>
          <w:sz w:val="28"/>
          <w:szCs w:val="28"/>
        </w:rPr>
        <w:tab/>
      </w:r>
    </w:p>
    <w:p w:rsidR="00C41214" w:rsidRPr="00253FF8" w:rsidRDefault="00C41214" w:rsidP="00C412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214" w:rsidRPr="00253FF8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</w:r>
      <w:r w:rsidRPr="00253FF8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C41214" w:rsidRPr="00253FF8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214" w:rsidRPr="00253FF8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71D47" w:rsidRPr="00185504" w:rsidRDefault="00271D47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71D47" w:rsidRPr="00185504" w:rsidRDefault="00271D47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41214" w:rsidRPr="00185504" w:rsidRDefault="00C41214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6D69" w:rsidRPr="00253FF8" w:rsidRDefault="00536D69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D69" w:rsidRPr="00253FF8" w:rsidRDefault="00536D69" w:rsidP="00AD44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214" w:rsidRPr="00253FF8" w:rsidRDefault="00C41214" w:rsidP="00C412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53FF8">
        <w:rPr>
          <w:rFonts w:ascii="Times New Roman" w:hAnsi="Times New Roman" w:cs="Times New Roman"/>
          <w:sz w:val="28"/>
          <w:szCs w:val="28"/>
        </w:rPr>
        <w:t>Минск, 2016</w:t>
      </w:r>
    </w:p>
    <w:p w:rsidR="00C41214" w:rsidRPr="00253FF8" w:rsidRDefault="00C41214" w:rsidP="00C41214">
      <w:pPr>
        <w:pageBreakBefore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53FF8">
        <w:rPr>
          <w:rFonts w:ascii="Times New Roman" w:hAnsi="Times New Roman"/>
          <w:b/>
          <w:sz w:val="28"/>
          <w:szCs w:val="28"/>
        </w:rPr>
        <w:lastRenderedPageBreak/>
        <w:t>СПИСОК ИСПОЛНИТЕЛЕЙ</w:t>
      </w:r>
    </w:p>
    <w:p w:rsidR="00C41214" w:rsidRPr="00185504" w:rsidRDefault="00C41214" w:rsidP="00C41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C41214" w:rsidRPr="001B674D" w:rsidRDefault="00C41214" w:rsidP="00C4121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674D">
        <w:rPr>
          <w:rFonts w:ascii="Times New Roman" w:hAnsi="Times New Roman"/>
          <w:b/>
          <w:sz w:val="28"/>
          <w:szCs w:val="28"/>
        </w:rPr>
        <w:t>Разработчик:</w:t>
      </w:r>
    </w:p>
    <w:p w:rsidR="00253FF8" w:rsidRPr="00253FF8" w:rsidRDefault="00253FF8" w:rsidP="00253F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253FF8">
        <w:rPr>
          <w:rFonts w:ascii="Times New Roman" w:hAnsi="Times New Roman" w:cs="Times New Roman"/>
          <w:sz w:val="28"/>
          <w:szCs w:val="28"/>
        </w:rPr>
        <w:t>Государственное предприятие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FF8">
        <w:rPr>
          <w:rFonts w:ascii="Times New Roman" w:hAnsi="Times New Roman" w:cs="Times New Roman"/>
          <w:sz w:val="28"/>
          <w:szCs w:val="28"/>
        </w:rPr>
        <w:t>«ГЛАВГОССТРОЙЭКСПЕРТТИЗА» управление проектных работ</w:t>
      </w:r>
    </w:p>
    <w:p w:rsidR="00253FF8" w:rsidRPr="00253FF8" w:rsidRDefault="00253FF8" w:rsidP="00253F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214" w:rsidRPr="00253FF8" w:rsidRDefault="00C41214" w:rsidP="00C41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3FF8">
        <w:rPr>
          <w:rFonts w:ascii="Times New Roman" w:hAnsi="Times New Roman"/>
          <w:sz w:val="28"/>
          <w:szCs w:val="28"/>
        </w:rPr>
        <w:t xml:space="preserve">Юридический </w:t>
      </w:r>
      <w:r w:rsidR="00253FF8">
        <w:rPr>
          <w:rFonts w:ascii="Times New Roman" w:hAnsi="Times New Roman"/>
          <w:sz w:val="28"/>
          <w:szCs w:val="28"/>
        </w:rPr>
        <w:t xml:space="preserve">и почтовый </w:t>
      </w:r>
      <w:r w:rsidRPr="00253FF8">
        <w:rPr>
          <w:rFonts w:ascii="Times New Roman" w:hAnsi="Times New Roman"/>
          <w:sz w:val="28"/>
          <w:szCs w:val="28"/>
        </w:rPr>
        <w:t>адрес разработчика:</w:t>
      </w:r>
    </w:p>
    <w:p w:rsidR="00C41214" w:rsidRPr="00253FF8" w:rsidRDefault="00253FF8" w:rsidP="00C412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FF8">
        <w:rPr>
          <w:rFonts w:ascii="Times New Roman" w:eastAsia="Calibri" w:hAnsi="Times New Roman" w:cs="Times New Roman"/>
          <w:sz w:val="28"/>
          <w:szCs w:val="28"/>
        </w:rPr>
        <w:t>220004</w:t>
      </w:r>
      <w:r w:rsidR="00C41214" w:rsidRPr="00253FF8">
        <w:rPr>
          <w:rFonts w:ascii="Times New Roman" w:eastAsia="Calibri" w:hAnsi="Times New Roman" w:cs="Times New Roman"/>
          <w:sz w:val="28"/>
          <w:szCs w:val="28"/>
        </w:rPr>
        <w:t>, Республика Беларусь, г. Минск,</w:t>
      </w:r>
      <w:r w:rsidR="00C41214" w:rsidRPr="00253FF8">
        <w:rPr>
          <w:rFonts w:ascii="Times New Roman" w:hAnsi="Times New Roman"/>
          <w:sz w:val="28"/>
          <w:szCs w:val="28"/>
        </w:rPr>
        <w:t xml:space="preserve"> </w:t>
      </w:r>
      <w:r w:rsidRPr="00253FF8">
        <w:rPr>
          <w:rFonts w:ascii="Times New Roman" w:eastAsia="Calibri" w:hAnsi="Times New Roman" w:cs="Times New Roman"/>
          <w:sz w:val="28"/>
          <w:szCs w:val="28"/>
        </w:rPr>
        <w:t>проспект Победителей, д.23, к.1, кааб.309</w:t>
      </w:r>
    </w:p>
    <w:p w:rsidR="00C41214" w:rsidRPr="00185504" w:rsidRDefault="00C41214" w:rsidP="00C412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4738AA" w:rsidRPr="00253FF8" w:rsidRDefault="004738AA" w:rsidP="004738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53FF8" w:rsidRPr="00253FF8" w:rsidRDefault="00253FF8" w:rsidP="009435B0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253FF8">
        <w:rPr>
          <w:rFonts w:ascii="Times New Roman" w:hAnsi="Times New Roman"/>
          <w:sz w:val="28"/>
          <w:szCs w:val="28"/>
        </w:rPr>
        <w:t>Начальник управления</w:t>
      </w:r>
    </w:p>
    <w:p w:rsidR="009435B0" w:rsidRPr="00253FF8" w:rsidRDefault="00253FF8" w:rsidP="009435B0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 w:rsidRPr="00253FF8">
        <w:rPr>
          <w:rFonts w:ascii="Times New Roman" w:hAnsi="Times New Roman"/>
          <w:sz w:val="28"/>
          <w:szCs w:val="28"/>
        </w:rPr>
        <w:t>проектных работ</w:t>
      </w:r>
      <w:r w:rsidR="009435B0" w:rsidRPr="00253FF8">
        <w:rPr>
          <w:rFonts w:ascii="Times New Roman" w:hAnsi="Times New Roman"/>
          <w:sz w:val="28"/>
          <w:szCs w:val="28"/>
        </w:rPr>
        <w:t xml:space="preserve">       </w:t>
      </w:r>
      <w:r w:rsidRPr="00253FF8">
        <w:rPr>
          <w:rFonts w:ascii="Times New Roman" w:hAnsi="Times New Roman"/>
          <w:sz w:val="28"/>
          <w:szCs w:val="28"/>
        </w:rPr>
        <w:t xml:space="preserve">  </w:t>
      </w:r>
      <w:r w:rsidRPr="00253FF8">
        <w:rPr>
          <w:rFonts w:ascii="Times New Roman" w:hAnsi="Times New Roman"/>
          <w:sz w:val="28"/>
          <w:szCs w:val="28"/>
        </w:rPr>
        <w:tab/>
      </w:r>
      <w:r w:rsidRPr="00253FF8">
        <w:rPr>
          <w:rFonts w:ascii="Times New Roman" w:hAnsi="Times New Roman"/>
          <w:sz w:val="28"/>
          <w:szCs w:val="28"/>
        </w:rPr>
        <w:tab/>
        <w:t xml:space="preserve">         ________________ </w:t>
      </w:r>
      <w:r w:rsidR="009435B0" w:rsidRPr="00253FF8">
        <w:rPr>
          <w:rFonts w:ascii="Times New Roman" w:hAnsi="Times New Roman"/>
          <w:sz w:val="28"/>
          <w:szCs w:val="28"/>
        </w:rPr>
        <w:t>А.</w:t>
      </w:r>
      <w:r w:rsidRPr="00253FF8">
        <w:rPr>
          <w:rFonts w:ascii="Times New Roman" w:hAnsi="Times New Roman"/>
          <w:sz w:val="28"/>
          <w:szCs w:val="28"/>
        </w:rPr>
        <w:t>А.Кирилюк</w:t>
      </w:r>
    </w:p>
    <w:p w:rsidR="009435B0" w:rsidRPr="00185504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435B0" w:rsidRPr="00253FF8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53FF8">
        <w:rPr>
          <w:rFonts w:ascii="Times New Roman" w:hAnsi="Times New Roman"/>
          <w:sz w:val="28"/>
          <w:szCs w:val="28"/>
        </w:rPr>
        <w:tab/>
      </w:r>
      <w:r w:rsidRPr="00253FF8">
        <w:rPr>
          <w:rFonts w:ascii="Times New Roman" w:hAnsi="Times New Roman"/>
          <w:sz w:val="28"/>
          <w:szCs w:val="28"/>
        </w:rPr>
        <w:tab/>
      </w:r>
      <w:r w:rsidRPr="00253FF8">
        <w:rPr>
          <w:rFonts w:ascii="Times New Roman" w:hAnsi="Times New Roman"/>
          <w:sz w:val="28"/>
          <w:szCs w:val="28"/>
        </w:rPr>
        <w:tab/>
      </w:r>
      <w:r w:rsidRPr="00253FF8">
        <w:rPr>
          <w:rFonts w:ascii="Times New Roman" w:hAnsi="Times New Roman"/>
          <w:sz w:val="28"/>
          <w:szCs w:val="28"/>
        </w:rPr>
        <w:tab/>
      </w:r>
      <w:r w:rsidRPr="00253FF8">
        <w:rPr>
          <w:rFonts w:ascii="Times New Roman" w:hAnsi="Times New Roman"/>
          <w:sz w:val="28"/>
          <w:szCs w:val="28"/>
        </w:rPr>
        <w:tab/>
      </w:r>
    </w:p>
    <w:p w:rsidR="009435B0" w:rsidRPr="00253FF8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53FF8">
        <w:rPr>
          <w:rFonts w:ascii="Times New Roman" w:hAnsi="Times New Roman"/>
          <w:sz w:val="28"/>
          <w:szCs w:val="28"/>
        </w:rPr>
        <w:tab/>
      </w:r>
      <w:r w:rsidRPr="00253FF8">
        <w:rPr>
          <w:rFonts w:ascii="Times New Roman" w:hAnsi="Times New Roman"/>
          <w:sz w:val="28"/>
          <w:szCs w:val="28"/>
        </w:rPr>
        <w:tab/>
      </w:r>
      <w:r w:rsidRPr="00253FF8">
        <w:rPr>
          <w:rFonts w:ascii="Times New Roman" w:hAnsi="Times New Roman"/>
          <w:sz w:val="28"/>
          <w:szCs w:val="28"/>
        </w:rPr>
        <w:tab/>
      </w:r>
      <w:r w:rsidRPr="00253FF8">
        <w:rPr>
          <w:rFonts w:ascii="Times New Roman" w:hAnsi="Times New Roman"/>
          <w:sz w:val="28"/>
          <w:szCs w:val="28"/>
        </w:rPr>
        <w:tab/>
      </w:r>
      <w:r w:rsidRPr="00253FF8">
        <w:rPr>
          <w:rFonts w:ascii="Times New Roman" w:hAnsi="Times New Roman"/>
          <w:sz w:val="28"/>
          <w:szCs w:val="28"/>
        </w:rPr>
        <w:tab/>
      </w:r>
    </w:p>
    <w:p w:rsidR="009435B0" w:rsidRPr="00253FF8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53FF8">
        <w:rPr>
          <w:rFonts w:ascii="Times New Roman" w:hAnsi="Times New Roman"/>
          <w:sz w:val="28"/>
          <w:szCs w:val="28"/>
        </w:rPr>
        <w:t>Главный инженер проекта</w:t>
      </w:r>
      <w:r w:rsidRPr="00253FF8">
        <w:rPr>
          <w:rFonts w:ascii="Times New Roman" w:hAnsi="Times New Roman"/>
          <w:sz w:val="28"/>
          <w:szCs w:val="28"/>
        </w:rPr>
        <w:tab/>
        <w:t xml:space="preserve"> </w:t>
      </w:r>
      <w:r w:rsidR="00253FF8">
        <w:rPr>
          <w:rFonts w:ascii="Times New Roman" w:hAnsi="Times New Roman"/>
          <w:sz w:val="28"/>
          <w:szCs w:val="28"/>
        </w:rPr>
        <w:t xml:space="preserve">         </w:t>
      </w:r>
      <w:r w:rsidRPr="00253FF8">
        <w:rPr>
          <w:rFonts w:ascii="Times New Roman" w:hAnsi="Times New Roman"/>
          <w:sz w:val="28"/>
          <w:szCs w:val="28"/>
        </w:rPr>
        <w:t>_______________</w:t>
      </w:r>
      <w:r w:rsidRPr="00253FF8">
        <w:rPr>
          <w:rFonts w:ascii="Times New Roman" w:hAnsi="Times New Roman"/>
          <w:sz w:val="28"/>
          <w:szCs w:val="28"/>
        </w:rPr>
        <w:tab/>
      </w:r>
      <w:r w:rsidR="00253FF8">
        <w:rPr>
          <w:rFonts w:ascii="Times New Roman" w:hAnsi="Times New Roman"/>
          <w:sz w:val="28"/>
          <w:szCs w:val="28"/>
        </w:rPr>
        <w:t xml:space="preserve"> </w:t>
      </w:r>
      <w:r w:rsidR="00253FF8" w:rsidRPr="00253FF8">
        <w:rPr>
          <w:rFonts w:ascii="Times New Roman" w:hAnsi="Times New Roman"/>
          <w:sz w:val="28"/>
          <w:szCs w:val="28"/>
        </w:rPr>
        <w:t>О.Н</w:t>
      </w:r>
      <w:r w:rsidR="0028750A" w:rsidRPr="00253FF8">
        <w:rPr>
          <w:rFonts w:ascii="Times New Roman" w:hAnsi="Times New Roman"/>
          <w:sz w:val="28"/>
          <w:szCs w:val="28"/>
        </w:rPr>
        <w:t>.</w:t>
      </w:r>
      <w:r w:rsidR="00253FF8" w:rsidRPr="00253FF8">
        <w:rPr>
          <w:rFonts w:ascii="Times New Roman" w:hAnsi="Times New Roman"/>
          <w:sz w:val="28"/>
          <w:szCs w:val="28"/>
        </w:rPr>
        <w:t>Абрамович</w:t>
      </w:r>
    </w:p>
    <w:p w:rsidR="009435B0" w:rsidRPr="00185504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9435B0" w:rsidRPr="00253FF8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435B0" w:rsidRPr="00253FF8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435B0" w:rsidRPr="00AC40BC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C40BC">
        <w:rPr>
          <w:rFonts w:ascii="Times New Roman" w:hAnsi="Times New Roman"/>
          <w:sz w:val="28"/>
          <w:szCs w:val="28"/>
        </w:rPr>
        <w:t xml:space="preserve">Эколог </w:t>
      </w:r>
      <w:r w:rsidRPr="00AC40BC">
        <w:rPr>
          <w:rFonts w:ascii="Times New Roman" w:hAnsi="Times New Roman"/>
          <w:sz w:val="28"/>
          <w:szCs w:val="28"/>
        </w:rPr>
        <w:tab/>
      </w:r>
      <w:r w:rsidRPr="00AC40BC">
        <w:rPr>
          <w:rFonts w:ascii="Times New Roman" w:hAnsi="Times New Roman"/>
          <w:sz w:val="28"/>
          <w:szCs w:val="28"/>
        </w:rPr>
        <w:tab/>
      </w:r>
      <w:r w:rsidRPr="00AC40BC">
        <w:rPr>
          <w:rFonts w:ascii="Times New Roman" w:hAnsi="Times New Roman"/>
          <w:sz w:val="28"/>
          <w:szCs w:val="28"/>
        </w:rPr>
        <w:tab/>
      </w:r>
      <w:r w:rsidRPr="00AC40BC">
        <w:rPr>
          <w:rFonts w:ascii="Times New Roman" w:hAnsi="Times New Roman"/>
          <w:sz w:val="28"/>
          <w:szCs w:val="28"/>
        </w:rPr>
        <w:tab/>
        <w:t xml:space="preserve">   </w:t>
      </w:r>
      <w:r w:rsidR="00253FF8" w:rsidRPr="00AC40BC">
        <w:rPr>
          <w:rFonts w:ascii="Times New Roman" w:hAnsi="Times New Roman"/>
          <w:sz w:val="28"/>
          <w:szCs w:val="28"/>
        </w:rPr>
        <w:t xml:space="preserve">      _______________ </w:t>
      </w:r>
      <w:r w:rsidRPr="00AC40BC">
        <w:rPr>
          <w:rFonts w:ascii="Times New Roman" w:hAnsi="Times New Roman"/>
          <w:sz w:val="28"/>
          <w:szCs w:val="28"/>
        </w:rPr>
        <w:t>С.А.Сафонов</w:t>
      </w:r>
    </w:p>
    <w:p w:rsidR="009435B0" w:rsidRPr="00AC40BC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AC40BC">
        <w:rPr>
          <w:rFonts w:ascii="Times New Roman" w:hAnsi="Times New Roman"/>
          <w:sz w:val="28"/>
          <w:szCs w:val="28"/>
        </w:rPr>
        <w:t xml:space="preserve"> </w:t>
      </w:r>
    </w:p>
    <w:p w:rsidR="009435B0" w:rsidRPr="00AC40BC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9435B0" w:rsidRPr="00AC40BC" w:rsidRDefault="009435B0" w:rsidP="009435B0">
      <w:pPr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AC40BC">
        <w:rPr>
          <w:rFonts w:ascii="Times New Roman" w:hAnsi="Times New Roman"/>
          <w:b/>
          <w:sz w:val="28"/>
          <w:szCs w:val="28"/>
        </w:rPr>
        <w:t>Согласовано:</w:t>
      </w:r>
    </w:p>
    <w:p w:rsidR="009435B0" w:rsidRPr="00AC40BC" w:rsidRDefault="009435B0" w:rsidP="009435B0">
      <w:pPr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AC40BC" w:rsidRPr="00AC40BC" w:rsidRDefault="00AC40BC" w:rsidP="009435B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C40BC">
        <w:rPr>
          <w:rFonts w:ascii="Times New Roman" w:hAnsi="Times New Roman"/>
          <w:sz w:val="28"/>
          <w:szCs w:val="28"/>
        </w:rPr>
        <w:t>Главный инженер ОКС</w:t>
      </w:r>
    </w:p>
    <w:p w:rsidR="00AC40BC" w:rsidRPr="00AC40BC" w:rsidRDefault="00AC40BC" w:rsidP="009435B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C40BC">
        <w:rPr>
          <w:rFonts w:ascii="Times New Roman" w:hAnsi="Times New Roman"/>
          <w:sz w:val="28"/>
          <w:szCs w:val="28"/>
        </w:rPr>
        <w:t>Белорусского Экзархата</w:t>
      </w:r>
    </w:p>
    <w:p w:rsidR="00C41214" w:rsidRPr="00AC40BC" w:rsidRDefault="00AC40BC" w:rsidP="009435B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C40BC">
        <w:rPr>
          <w:rFonts w:ascii="Times New Roman" w:hAnsi="Times New Roman"/>
          <w:sz w:val="28"/>
          <w:szCs w:val="28"/>
        </w:rPr>
        <w:t xml:space="preserve">Белорусской Православной Церкви  ______________ </w:t>
      </w:r>
      <w:proofErr w:type="spellStart"/>
      <w:r w:rsidRPr="00AC40BC">
        <w:rPr>
          <w:rFonts w:ascii="Times New Roman" w:hAnsi="Times New Roman"/>
          <w:sz w:val="28"/>
          <w:szCs w:val="28"/>
        </w:rPr>
        <w:t>А.С.Костюков</w:t>
      </w:r>
      <w:proofErr w:type="spellEnd"/>
      <w:r w:rsidR="009435B0" w:rsidRPr="00AC40BC">
        <w:rPr>
          <w:rFonts w:ascii="Times New Roman" w:hAnsi="Times New Roman"/>
          <w:sz w:val="28"/>
          <w:szCs w:val="28"/>
        </w:rPr>
        <w:tab/>
      </w:r>
    </w:p>
    <w:p w:rsidR="00C41214" w:rsidRPr="00185504" w:rsidRDefault="00C41214" w:rsidP="00C4121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</w:p>
    <w:p w:rsidR="00C41214" w:rsidRPr="00185504" w:rsidRDefault="00C41214" w:rsidP="00C4121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highlight w:val="yellow"/>
        </w:rPr>
      </w:pPr>
      <w:r w:rsidRPr="00185504">
        <w:rPr>
          <w:rFonts w:ascii="Times New Roman" w:hAnsi="Times New Roman"/>
          <w:sz w:val="28"/>
          <w:szCs w:val="28"/>
          <w:highlight w:val="yellow"/>
        </w:rPr>
        <w:br w:type="page"/>
      </w: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C34EC2" w:rsidRPr="00185504" w:rsidTr="006A7E7D">
        <w:trPr>
          <w:trHeight w:val="14577"/>
        </w:trPr>
        <w:tc>
          <w:tcPr>
            <w:tcW w:w="10206" w:type="dxa"/>
            <w:gridSpan w:val="8"/>
          </w:tcPr>
          <w:p w:rsidR="008D5E4D" w:rsidRPr="00253FF8" w:rsidRDefault="00C34EC2" w:rsidP="00B2538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3FF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D5E4D" w:rsidRPr="00253FF8">
              <w:rPr>
                <w:rFonts w:ascii="Times New Roman" w:hAnsi="Times New Roman"/>
                <w:b/>
                <w:sz w:val="28"/>
                <w:szCs w:val="28"/>
              </w:rPr>
              <w:t>ВВЕДЕНИЕ, ЦЕЛИ И ЗАДАЧИ РАБОТЫ, ТЕРМИНЫ И ОПРЕДЕЛЕНИЯ</w:t>
            </w:r>
          </w:p>
          <w:p w:rsidR="008D5E4D" w:rsidRPr="003E4F6C" w:rsidRDefault="008D5E4D" w:rsidP="003E4F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53F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Разработка настоящего </w:t>
            </w:r>
            <w:r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отчета об оценке воздействия на окружающую среду (далее – ОВОС) проекта по строительству </w:t>
            </w:r>
            <w:r w:rsidR="003E4F6C"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>в историческом центре г</w:t>
            </w:r>
            <w:proofErr w:type="gramStart"/>
            <w:r w:rsidR="003E4F6C"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>.М</w:t>
            </w:r>
            <w:proofErr w:type="gramEnd"/>
            <w:r w:rsidR="003E4F6C"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>инска административного комплекса зданий Белорусской Православной Церкви</w:t>
            </w:r>
            <w:r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выполнена в соответствии с требованиями:</w:t>
            </w:r>
          </w:p>
          <w:p w:rsidR="008D5E4D" w:rsidRPr="003E4F6C" w:rsidRDefault="008D5E4D" w:rsidP="003E4F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>- Закона Республики Беларусь «О государственной экологической эк</w:t>
            </w:r>
            <w:r w:rsidR="003E4F6C">
              <w:rPr>
                <w:rFonts w:ascii="Times New Roman" w:hAnsi="Times New Roman" w:cs="Times New Roman"/>
                <w:bCs/>
                <w:sz w:val="28"/>
                <w:szCs w:val="28"/>
              </w:rPr>
              <w:t>спертизе» от 09.11.2009г. №54-З (</w:t>
            </w:r>
            <w:r w:rsidR="003E4F6C" w:rsidRPr="003E4F6C"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  <w:t>ред. от 14.07.2011г</w:t>
            </w:r>
            <w:r w:rsidR="003E4F6C">
              <w:rPr>
                <w:rFonts w:ascii="Times New Roman" w:hAnsi="Times New Roman" w:cs="Times New Roman"/>
                <w:bCs/>
                <w:sz w:val="28"/>
                <w:szCs w:val="28"/>
              </w:rPr>
              <w:t>.);</w:t>
            </w:r>
          </w:p>
          <w:p w:rsidR="008D5E4D" w:rsidRPr="003E4F6C" w:rsidRDefault="008D5E4D" w:rsidP="003E4F6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3E4F6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Положения о порядке проведения оценки воздействия на окружающую среду, утвержденного п</w:t>
            </w:r>
            <w:r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>остановлением Совета Министров Республики Белар</w:t>
            </w:r>
            <w:r w:rsidR="003E4F6C">
              <w:rPr>
                <w:rFonts w:ascii="Times New Roman" w:hAnsi="Times New Roman" w:cs="Times New Roman"/>
                <w:bCs/>
                <w:sz w:val="28"/>
                <w:szCs w:val="28"/>
              </w:rPr>
              <w:t>усь от 19.05.2010г. №755 (ред. от 14.06.2016г.);</w:t>
            </w:r>
          </w:p>
          <w:p w:rsidR="008D5E4D" w:rsidRPr="003E4F6C" w:rsidRDefault="008D5E4D" w:rsidP="003E4F6C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>- ТКП 17.02-08-2012 (02120) «Охрана окружающей среды и природопользование. Правила проведения оцен</w:t>
            </w:r>
            <w:r w:rsidR="00A90B73"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>ки воздействи</w:t>
            </w:r>
            <w:r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>я на окружающую среду (ОВОС) и подготовки отчета».</w:t>
            </w:r>
          </w:p>
          <w:p w:rsidR="003E4F6C" w:rsidRPr="003E4F6C" w:rsidRDefault="00041E7F" w:rsidP="003E4F6C">
            <w:pPr>
              <w:pStyle w:val="a3"/>
              <w:tabs>
                <w:tab w:val="left" w:pos="857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4F6C">
              <w:rPr>
                <w:rFonts w:ascii="Times New Roman" w:hAnsi="Times New Roman"/>
                <w:sz w:val="28"/>
                <w:szCs w:val="28"/>
              </w:rPr>
              <w:t xml:space="preserve">Так как проектируемый объект </w:t>
            </w:r>
            <w:r w:rsidR="003E4F6C" w:rsidRPr="003E4F6C">
              <w:rPr>
                <w:rFonts w:ascii="Times New Roman" w:hAnsi="Times New Roman"/>
                <w:sz w:val="28"/>
                <w:szCs w:val="28"/>
              </w:rPr>
              <w:t>предполагается к размещению в охранной зоне историко-культурной ценности «Исторический цент</w:t>
            </w:r>
            <w:r w:rsidR="00B00EE4">
              <w:rPr>
                <w:rFonts w:ascii="Times New Roman" w:hAnsi="Times New Roman"/>
                <w:sz w:val="28"/>
                <w:szCs w:val="28"/>
              </w:rPr>
              <w:t>р г</w:t>
            </w:r>
            <w:proofErr w:type="gramStart"/>
            <w:r w:rsidR="00B00EE4">
              <w:rPr>
                <w:rFonts w:ascii="Times New Roman" w:hAnsi="Times New Roman"/>
                <w:sz w:val="28"/>
                <w:szCs w:val="28"/>
              </w:rPr>
              <w:t>.М</w:t>
            </w:r>
            <w:proofErr w:type="gramEnd"/>
            <w:r w:rsidR="00B00EE4">
              <w:rPr>
                <w:rFonts w:ascii="Times New Roman" w:hAnsi="Times New Roman"/>
                <w:sz w:val="28"/>
                <w:szCs w:val="28"/>
              </w:rPr>
              <w:t>инска» и относится к переч</w:t>
            </w:r>
            <w:r w:rsidR="003E4F6C" w:rsidRPr="003E4F6C">
              <w:rPr>
                <w:rFonts w:ascii="Times New Roman" w:hAnsi="Times New Roman"/>
                <w:sz w:val="28"/>
                <w:szCs w:val="28"/>
              </w:rPr>
              <w:t xml:space="preserve">ню объектов, определенных статьей 13 Закона </w:t>
            </w:r>
            <w:r w:rsidR="003E4F6C" w:rsidRPr="003E4F6C">
              <w:rPr>
                <w:rFonts w:ascii="Times New Roman" w:hAnsi="Times New Roman" w:cs="Times New Roman"/>
                <w:bCs/>
                <w:sz w:val="28"/>
                <w:szCs w:val="28"/>
              </w:rPr>
              <w:t>«О государственной экологической экспертизе», выполнение ОВОС на стадии проектирования является обязательным.</w:t>
            </w:r>
          </w:p>
          <w:p w:rsidR="00041E7F" w:rsidRPr="00175640" w:rsidRDefault="00041E7F" w:rsidP="003E4F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7E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соответствии с действующим законодательством «О государственной экологической экспертизе» отчет об ОВОС является частью проектной документации, </w:t>
            </w:r>
            <w:r w:rsidRPr="001756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представляемой на государственную экологическую экспертизу. </w:t>
            </w:r>
          </w:p>
          <w:p w:rsidR="00C058F9" w:rsidRPr="00175640" w:rsidRDefault="00C058F9" w:rsidP="003E4F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756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Настоящий отчет содержит </w:t>
            </w:r>
            <w:r w:rsidR="00763294" w:rsidRPr="007632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="00EF55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="00763294" w:rsidRPr="0076329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страниц</w:t>
            </w:r>
            <w:r w:rsidR="0076329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175640"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  <w:r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таблиц</w:t>
            </w:r>
            <w:r w:rsidRPr="001756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175640"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  <w:r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рисунк</w:t>
            </w:r>
            <w:r w:rsidR="00175640"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ов</w:t>
            </w:r>
            <w:r w:rsidRPr="001756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551F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B5813"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расчетных </w:t>
            </w:r>
            <w:r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приложени</w:t>
            </w:r>
            <w:r w:rsidR="003B5813"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</w:t>
            </w:r>
            <w:r w:rsidR="003B5813" w:rsidRPr="001756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r w:rsidR="003B5813" w:rsidRPr="001756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карту-схему и таблицу параметров</w:t>
            </w:r>
            <w:r w:rsidR="003B5813" w:rsidRPr="0017564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источников выбросов</w:t>
            </w:r>
            <w:r w:rsidRPr="0017564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041E7F" w:rsidRPr="00175640" w:rsidRDefault="00041E7F" w:rsidP="00495EBC">
            <w:pPr>
              <w:pStyle w:val="a3"/>
              <w:tabs>
                <w:tab w:val="left" w:pos="857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578E7" w:rsidRPr="006A7E7D" w:rsidRDefault="00601BE6" w:rsidP="00495EBC">
            <w:pPr>
              <w:pStyle w:val="a3"/>
              <w:tabs>
                <w:tab w:val="left" w:pos="857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7E7D">
              <w:rPr>
                <w:rFonts w:ascii="Times New Roman" w:hAnsi="Times New Roman"/>
                <w:b/>
                <w:sz w:val="28"/>
                <w:szCs w:val="28"/>
              </w:rPr>
              <w:t xml:space="preserve">1.1 </w:t>
            </w:r>
            <w:r w:rsidR="00495EBC" w:rsidRPr="006A7E7D">
              <w:rPr>
                <w:rFonts w:ascii="Times New Roman" w:hAnsi="Times New Roman"/>
                <w:b/>
                <w:sz w:val="28"/>
                <w:szCs w:val="28"/>
              </w:rPr>
              <w:t xml:space="preserve">ОВОС </w:t>
            </w:r>
            <w:r w:rsidR="00C578E7" w:rsidRPr="006A7E7D">
              <w:rPr>
                <w:rFonts w:ascii="Times New Roman" w:hAnsi="Times New Roman"/>
                <w:b/>
                <w:sz w:val="28"/>
                <w:szCs w:val="28"/>
              </w:rPr>
              <w:t>выполняется в целях</w:t>
            </w:r>
            <w:r w:rsidR="00C578E7" w:rsidRPr="006A7E7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578E7" w:rsidRPr="006A7E7D" w:rsidRDefault="00495EBC" w:rsidP="00495EBC">
            <w:pPr>
              <w:pStyle w:val="a3"/>
              <w:tabs>
                <w:tab w:val="left" w:pos="857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A7E7D">
              <w:rPr>
                <w:rFonts w:ascii="Times New Roman" w:hAnsi="Times New Roman"/>
                <w:sz w:val="28"/>
                <w:szCs w:val="28"/>
              </w:rPr>
              <w:t>– проведени</w:t>
            </w:r>
            <w:r w:rsidR="00C578E7" w:rsidRPr="006A7E7D">
              <w:rPr>
                <w:rFonts w:ascii="Times New Roman" w:hAnsi="Times New Roman"/>
                <w:sz w:val="28"/>
                <w:szCs w:val="28"/>
              </w:rPr>
              <w:t>я</w:t>
            </w:r>
            <w:r w:rsidRPr="006A7E7D">
              <w:rPr>
                <w:rFonts w:ascii="Times New Roman" w:hAnsi="Times New Roman"/>
                <w:sz w:val="28"/>
                <w:szCs w:val="28"/>
              </w:rPr>
              <w:t xml:space="preserve"> оценки существующего состояния окружающей среды в районе строительства объекта</w:t>
            </w:r>
            <w:r w:rsidR="00C578E7" w:rsidRPr="006A7E7D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6A7E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578E7" w:rsidRPr="006A7E7D">
              <w:rPr>
                <w:rFonts w:ascii="Times New Roman" w:hAnsi="Times New Roman"/>
                <w:sz w:val="28"/>
                <w:szCs w:val="28"/>
              </w:rPr>
              <w:t xml:space="preserve">разработки </w:t>
            </w:r>
            <w:r w:rsidRPr="006A7E7D">
              <w:rPr>
                <w:rFonts w:ascii="Times New Roman" w:hAnsi="Times New Roman"/>
                <w:sz w:val="28"/>
                <w:szCs w:val="28"/>
              </w:rPr>
              <w:t>прогноз</w:t>
            </w:r>
            <w:r w:rsidR="00C578E7" w:rsidRPr="006A7E7D">
              <w:rPr>
                <w:rFonts w:ascii="Times New Roman" w:hAnsi="Times New Roman"/>
                <w:sz w:val="28"/>
                <w:szCs w:val="28"/>
              </w:rPr>
              <w:t>а</w:t>
            </w:r>
            <w:r w:rsidRPr="006A7E7D">
              <w:rPr>
                <w:rFonts w:ascii="Times New Roman" w:hAnsi="Times New Roman"/>
                <w:sz w:val="28"/>
                <w:szCs w:val="28"/>
              </w:rPr>
              <w:t xml:space="preserve"> возможного его изменения в результате реал</w:t>
            </w:r>
            <w:r w:rsidR="00C578E7" w:rsidRPr="006A7E7D">
              <w:rPr>
                <w:rFonts w:ascii="Times New Roman" w:hAnsi="Times New Roman"/>
                <w:sz w:val="28"/>
                <w:szCs w:val="28"/>
              </w:rPr>
              <w:t>изации планируемой деятельности;</w:t>
            </w:r>
          </w:p>
          <w:p w:rsidR="00C578E7" w:rsidRPr="006A7E7D" w:rsidRDefault="00C578E7" w:rsidP="00C578E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A7E7D">
              <w:rPr>
                <w:rFonts w:ascii="Times New Roman" w:hAnsi="Times New Roman" w:cs="Times New Roman"/>
                <w:bCs/>
                <w:sz w:val="28"/>
                <w:szCs w:val="28"/>
              </w:rPr>
              <w:t>- всестороннего рассмотрения всех предлагаемых проектом экологических и связанных с ними социально-экономических и иных преимуществ, а также отрицательных последствий при эксплуатации</w:t>
            </w:r>
            <w:r w:rsidR="009866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объекта</w:t>
            </w:r>
            <w:r w:rsidRPr="006A7E7D"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9866BA" w:rsidRPr="009866BA" w:rsidRDefault="00C578E7" w:rsidP="00495EBC">
            <w:pPr>
              <w:pStyle w:val="a3"/>
              <w:tabs>
                <w:tab w:val="left" w:pos="8573"/>
              </w:tabs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66BA">
              <w:rPr>
                <w:rFonts w:ascii="Times New Roman" w:hAnsi="Times New Roman"/>
                <w:sz w:val="28"/>
                <w:szCs w:val="28"/>
              </w:rPr>
              <w:t>-</w:t>
            </w:r>
            <w:r w:rsidR="00495EBC" w:rsidRPr="009866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866BA">
              <w:rPr>
                <w:rFonts w:ascii="Times New Roman" w:hAnsi="Times New Roman"/>
                <w:sz w:val="28"/>
                <w:szCs w:val="28"/>
              </w:rPr>
              <w:t xml:space="preserve">проведения </w:t>
            </w:r>
            <w:r w:rsidR="00495EBC" w:rsidRPr="009866BA">
              <w:rPr>
                <w:rFonts w:ascii="Times New Roman" w:hAnsi="Times New Roman"/>
                <w:sz w:val="28"/>
                <w:szCs w:val="28"/>
              </w:rPr>
              <w:t>оценк</w:t>
            </w:r>
            <w:r w:rsidRPr="009866BA">
              <w:rPr>
                <w:rFonts w:ascii="Times New Roman" w:hAnsi="Times New Roman"/>
                <w:sz w:val="28"/>
                <w:szCs w:val="28"/>
              </w:rPr>
              <w:t>и</w:t>
            </w:r>
            <w:r w:rsidR="00495EBC" w:rsidRPr="009866BA">
              <w:rPr>
                <w:rFonts w:ascii="Times New Roman" w:hAnsi="Times New Roman"/>
                <w:sz w:val="28"/>
                <w:szCs w:val="28"/>
              </w:rPr>
              <w:t xml:space="preserve"> социально-экономических </w:t>
            </w:r>
            <w:r w:rsidRPr="009866BA">
              <w:rPr>
                <w:rFonts w:ascii="Times New Roman" w:hAnsi="Times New Roman"/>
                <w:sz w:val="28"/>
                <w:szCs w:val="28"/>
              </w:rPr>
              <w:t xml:space="preserve">и демографических условий </w:t>
            </w:r>
            <w:r w:rsidR="009866BA" w:rsidRPr="009866BA">
              <w:rPr>
                <w:rFonts w:ascii="Times New Roman" w:hAnsi="Times New Roman"/>
                <w:sz w:val="28"/>
                <w:szCs w:val="28"/>
              </w:rPr>
              <w:t>местности</w:t>
            </w:r>
            <w:r w:rsidRPr="009866BA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866BA" w:rsidRPr="009866BA">
              <w:rPr>
                <w:rFonts w:ascii="Times New Roman" w:hAnsi="Times New Roman"/>
                <w:sz w:val="28"/>
                <w:szCs w:val="28"/>
              </w:rPr>
              <w:t>возможности размещения объекта на выбранном участке по признаку обеспеченности трудовыми ресурсами и степени его влияния на изменение социально-экономических условий проживания населения;</w:t>
            </w:r>
          </w:p>
          <w:p w:rsidR="00C578E7" w:rsidRPr="009866BA" w:rsidRDefault="00C578E7" w:rsidP="00C578E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66BA">
              <w:rPr>
                <w:rFonts w:ascii="Times New Roman" w:hAnsi="Times New Roman" w:cs="Times New Roman"/>
                <w:bCs/>
                <w:sz w:val="28"/>
                <w:szCs w:val="28"/>
              </w:rPr>
              <w:t>– определения оптимальных проектных решений, способствующих предотвращению возможного неблагоприятного воздействия на окружающую среду;</w:t>
            </w:r>
          </w:p>
          <w:p w:rsidR="00C578E7" w:rsidRPr="009866BA" w:rsidRDefault="00C578E7" w:rsidP="00C578E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66BA">
              <w:rPr>
                <w:rFonts w:ascii="Times New Roman" w:hAnsi="Times New Roman" w:cs="Times New Roman"/>
                <w:bCs/>
                <w:sz w:val="28"/>
                <w:szCs w:val="28"/>
              </w:rPr>
              <w:t>– разработки комплекса эффективных мер по снижению возможного неблагоприятного воздействия на окружающую среду до незначительного или приемлемого уровня;</w:t>
            </w:r>
          </w:p>
          <w:p w:rsidR="00F11B0B" w:rsidRPr="00185504" w:rsidRDefault="00C578E7" w:rsidP="0061319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9866BA">
              <w:rPr>
                <w:rFonts w:ascii="Times New Roman" w:hAnsi="Times New Roman" w:cs="Times New Roman"/>
                <w:bCs/>
                <w:sz w:val="28"/>
                <w:szCs w:val="28"/>
              </w:rPr>
              <w:t>– улучшения состояния окружающей среды на территории, граничащей с проектируемым объектом;</w:t>
            </w:r>
          </w:p>
        </w:tc>
      </w:tr>
      <w:tr w:rsidR="00C34EC2" w:rsidRPr="006A7E7D" w:rsidTr="00C34E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C34EC2" w:rsidRPr="006A7E7D" w:rsidRDefault="00C34EC2" w:rsidP="00ED1B6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34EC2" w:rsidRPr="006A7E7D" w:rsidRDefault="006A7E7D" w:rsidP="006131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6A7E7D">
              <w:rPr>
                <w:rFonts w:ascii="Times New Roman" w:hAnsi="Times New Roman" w:cs="Times New Roman"/>
                <w:sz w:val="28"/>
              </w:rPr>
              <w:t>04.14</w:t>
            </w:r>
            <w:r w:rsidR="00A91FD7" w:rsidRPr="006A7E7D">
              <w:rPr>
                <w:rFonts w:ascii="Times New Roman" w:hAnsi="Times New Roman" w:cs="Times New Roman"/>
                <w:sz w:val="28"/>
              </w:rPr>
              <w:t xml:space="preserve"> -</w:t>
            </w:r>
            <w:r w:rsidR="00613190" w:rsidRPr="006A7E7D">
              <w:rPr>
                <w:rFonts w:ascii="Times New Roman" w:hAnsi="Times New Roman" w:cs="Times New Roman"/>
                <w:sz w:val="28"/>
              </w:rPr>
              <w:t xml:space="preserve"> ОВО</w:t>
            </w:r>
            <w:r w:rsidR="000347D4" w:rsidRPr="006A7E7D">
              <w:rPr>
                <w:rFonts w:ascii="Times New Roman" w:hAnsi="Times New Roman" w:cs="Times New Roman"/>
                <w:sz w:val="28"/>
              </w:rPr>
              <w:t>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34EC2" w:rsidRPr="006A7E7D" w:rsidRDefault="00C34EC2" w:rsidP="00ED1B6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E7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C34EC2" w:rsidRPr="006A7E7D" w:rsidTr="00C34E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C34EC2" w:rsidRPr="006A7E7D" w:rsidRDefault="00C34EC2" w:rsidP="00ED1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C34EC2" w:rsidRPr="006A7E7D" w:rsidRDefault="00C34EC2" w:rsidP="00ED1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C34EC2" w:rsidRPr="006A7E7D" w:rsidRDefault="00613190" w:rsidP="00ED1B6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E7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4EC2" w:rsidRPr="006A7E7D" w:rsidTr="00C34E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6A7E7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6A7E7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6A7E7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E7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6A7E7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34EC2" w:rsidRPr="006A7E7D" w:rsidRDefault="00C34EC2" w:rsidP="00ED1B6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A7E7D">
              <w:rPr>
                <w:rFonts w:ascii="Times New Roman" w:hAnsi="Times New Roman" w:cs="Times New Roman"/>
              </w:rPr>
              <w:t>Подп</w:t>
            </w:r>
            <w:proofErr w:type="spellEnd"/>
            <w:r w:rsidRPr="006A7E7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34EC2" w:rsidRPr="006A7E7D" w:rsidRDefault="00C34EC2" w:rsidP="00ED1B67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E7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C34EC2" w:rsidRPr="006A7E7D" w:rsidRDefault="00C34EC2" w:rsidP="00ED1B67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C34EC2" w:rsidRPr="006A7E7D" w:rsidRDefault="00C34EC2" w:rsidP="00ED1B67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536D69">
        <w:trPr>
          <w:trHeight w:val="14435"/>
        </w:trPr>
        <w:tc>
          <w:tcPr>
            <w:tcW w:w="10206" w:type="dxa"/>
            <w:gridSpan w:val="8"/>
          </w:tcPr>
          <w:p w:rsidR="00350234" w:rsidRPr="004374A0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866BA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- обеспечения Заказчика строительства объективной и актуальной информацией для принятия технологических, управленческих и иных решений в ходе </w:t>
            </w:r>
            <w:r w:rsidRPr="004374A0"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реализации проекта.</w:t>
            </w:r>
          </w:p>
          <w:p w:rsidR="00350234" w:rsidRPr="004374A0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350234" w:rsidRPr="004374A0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1.2 Задачи, решаемые в ходе выполнения ОВОС</w:t>
            </w:r>
            <w:r w:rsidRPr="004374A0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</w:p>
          <w:p w:rsidR="00350234" w:rsidRPr="004374A0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Cs/>
                <w:sz w:val="28"/>
                <w:szCs w:val="28"/>
              </w:rPr>
              <w:t>- изучить природные условия площадки размещения объекта и прилегающей к ней территории (климат, ветровой и температурный режим, рельеф, почвенный покров, растительность и др.);</w:t>
            </w:r>
          </w:p>
          <w:p w:rsidR="00350234" w:rsidRPr="00AA026E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</w:t>
            </w:r>
            <w:r w:rsidRPr="00AA026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рассмотреть геолого-гидрологические и гидрологические особенности территории и прочих компонентов природной среды; </w:t>
            </w:r>
          </w:p>
          <w:p w:rsidR="00350234" w:rsidRPr="00AA026E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26E">
              <w:rPr>
                <w:rFonts w:ascii="Times New Roman" w:hAnsi="Times New Roman" w:cs="Times New Roman"/>
                <w:bCs/>
                <w:sz w:val="28"/>
                <w:szCs w:val="28"/>
              </w:rPr>
              <w:t>- определить природные ресурсы с ограниченным режимом их использования (атмосферный воздух, поверхностные и подземные воды, земельные ресурсы);</w:t>
            </w:r>
          </w:p>
          <w:p w:rsidR="00A067B5" w:rsidRPr="00AA026E" w:rsidRDefault="00A067B5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26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выявить в пределах зоны воздействия </w:t>
            </w:r>
            <w:r w:rsidR="00A23073" w:rsidRPr="00AA026E">
              <w:rPr>
                <w:rFonts w:ascii="Times New Roman" w:hAnsi="Times New Roman" w:cs="Times New Roman"/>
                <w:bCs/>
                <w:sz w:val="28"/>
                <w:szCs w:val="28"/>
              </w:rPr>
              <w:t>проектируемого комплекса</w:t>
            </w:r>
            <w:r w:rsidRPr="00AA026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(до 100 метров) объекты, </w:t>
            </w:r>
            <w:r w:rsidR="00A23073" w:rsidRPr="00AA026E">
              <w:rPr>
                <w:rFonts w:ascii="Times New Roman" w:hAnsi="Times New Roman" w:cs="Times New Roman"/>
                <w:bCs/>
                <w:sz w:val="28"/>
                <w:szCs w:val="28"/>
              </w:rPr>
              <w:t>являющиеся объектами повышенного риска утраты культурно-исторического наследия;</w:t>
            </w:r>
          </w:p>
          <w:p w:rsidR="00350234" w:rsidRPr="00AA026E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26E">
              <w:rPr>
                <w:rFonts w:ascii="Times New Roman" w:hAnsi="Times New Roman" w:cs="Times New Roman"/>
                <w:bCs/>
                <w:sz w:val="28"/>
                <w:szCs w:val="28"/>
              </w:rPr>
              <w:t>- изучить уровни залегания подземных вод, состав геологического разреза;</w:t>
            </w:r>
          </w:p>
          <w:p w:rsidR="00350234" w:rsidRPr="00AA026E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26E">
              <w:rPr>
                <w:rFonts w:ascii="Times New Roman" w:hAnsi="Times New Roman" w:cs="Times New Roman"/>
                <w:bCs/>
                <w:sz w:val="28"/>
                <w:szCs w:val="28"/>
              </w:rPr>
              <w:t>- по результатам инженерно-геологических изысканий оценить степень защищенности подземных вод от возможного техногенного загрязнения;</w:t>
            </w:r>
          </w:p>
          <w:p w:rsidR="00350234" w:rsidRPr="00A067B5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026E">
              <w:rPr>
                <w:rFonts w:ascii="Times New Roman" w:hAnsi="Times New Roman" w:cs="Times New Roman"/>
                <w:bCs/>
                <w:sz w:val="28"/>
                <w:szCs w:val="28"/>
              </w:rPr>
              <w:t>- оценить степень возможного загрязнения воздушного пространства выбросами в результате планируемой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деятельности;</w:t>
            </w:r>
          </w:p>
          <w:p w:rsidR="00350234" w:rsidRPr="00A067B5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>- оценить достаточность принятых технологических решений по обеспечению нормативных показателей качества окружающей среды на прилегающей территории либо непосредственно в природных объектах (почва, вода);</w:t>
            </w:r>
          </w:p>
          <w:p w:rsidR="00350234" w:rsidRPr="004374A0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дать социально-демографическую характеристику изучаемой территории и </w:t>
            </w:r>
            <w:r w:rsidRPr="004374A0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её хозяйственного использования.</w:t>
            </w:r>
          </w:p>
          <w:p w:rsidR="00350234" w:rsidRPr="004374A0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0234" w:rsidRPr="004374A0" w:rsidRDefault="002B5A38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1.3 </w:t>
            </w:r>
            <w:r w:rsidR="00350234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Термины и определения</w:t>
            </w:r>
          </w:p>
          <w:p w:rsidR="00350234" w:rsidRPr="004374A0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374A0">
              <w:rPr>
                <w:rFonts w:ascii="Times New Roman" w:hAnsi="Times New Roman"/>
                <w:sz w:val="28"/>
                <w:szCs w:val="28"/>
              </w:rPr>
              <w:t>В настоящем отчете используются основные термины и их определения в значениях, установленных Законом Республики Беларусь от 9 ноября 2009 года «О государственной экологической экспертизе» и дополнительно следу</w:t>
            </w:r>
            <w:r w:rsidRPr="004374A0">
              <w:rPr>
                <w:rFonts w:ascii="Times New Roman" w:hAnsi="Times New Roman"/>
                <w:color w:val="000000"/>
                <w:sz w:val="28"/>
                <w:szCs w:val="28"/>
              </w:rPr>
              <w:t>ющие термины с соответствующими определениями:</w:t>
            </w:r>
          </w:p>
          <w:p w:rsidR="00350234" w:rsidRPr="00A067B5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Воздействие</w:t>
            </w:r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на окружающую среду 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любое прямое или косвенное воздействие на окружающую среду хозяйственной и иной деятельности, последствия которой </w:t>
            </w:r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приводят к изменению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окружающей среды.</w:t>
            </w:r>
          </w:p>
          <w:p w:rsidR="00350234" w:rsidRPr="00A067B5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sz w:val="28"/>
                <w:szCs w:val="28"/>
              </w:rPr>
              <w:t>Вредное воздействие на окружающую среду</w:t>
            </w:r>
            <w:r w:rsidRPr="00A067B5">
              <w:rPr>
                <w:rFonts w:ascii="Times New Roman" w:hAnsi="Times New Roman" w:cs="Times New Roman"/>
                <w:sz w:val="28"/>
                <w:szCs w:val="28"/>
              </w:rPr>
              <w:t xml:space="preserve"> - любое прямое либо косвенное воздействие на окружающую среду хозяйственной и иной деятельности, последствия которой приводят к </w:t>
            </w:r>
            <w:r w:rsidRPr="00A067B5">
              <w:rPr>
                <w:rFonts w:ascii="Times New Roman" w:hAnsi="Times New Roman" w:cs="Times New Roman"/>
                <w:b/>
                <w:sz w:val="28"/>
                <w:szCs w:val="28"/>
              </w:rPr>
              <w:t>отрицательным</w:t>
            </w:r>
            <w:r w:rsidRPr="00A067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067B5">
              <w:rPr>
                <w:rFonts w:ascii="Times New Roman" w:hAnsi="Times New Roman" w:cs="Times New Roman"/>
                <w:b/>
                <w:sz w:val="28"/>
                <w:szCs w:val="28"/>
              </w:rPr>
              <w:t>изменениям</w:t>
            </w:r>
            <w:r w:rsidRPr="00A067B5">
              <w:rPr>
                <w:rFonts w:ascii="Times New Roman" w:hAnsi="Times New Roman" w:cs="Times New Roman"/>
                <w:sz w:val="28"/>
                <w:szCs w:val="28"/>
              </w:rPr>
              <w:t xml:space="preserve"> окружающей среды;</w:t>
            </w:r>
          </w:p>
          <w:p w:rsidR="00350234" w:rsidRPr="00A067B5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Загрязняющее вещество - 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>вещество или смесь веществ, поступление которых в окружающую среду вызывает ее загрязнение.</w:t>
            </w:r>
          </w:p>
          <w:p w:rsidR="00350234" w:rsidRPr="00185504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  <w:proofErr w:type="spellStart"/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Запроектная</w:t>
            </w:r>
            <w:proofErr w:type="spellEnd"/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авария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авария, вызванная не учитываемыми для проектных аварий исходными событиями или сопровождающаяся дополнительными по сравнению с проектными авариями отказами систем безопасности сверх единичного отказа, реализацией ошибочных решений персонала объекта.</w:t>
            </w:r>
          </w:p>
        </w:tc>
      </w:tr>
      <w:tr w:rsidR="00350234" w:rsidRPr="00A067B5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A067B5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A067B5" w:rsidRDefault="009866BA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067B5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A067B5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A067B5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A067B5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50234" w:rsidRPr="00A067B5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A067B5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A067B5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7B5">
              <w:rPr>
                <w:rFonts w:ascii="Times New Roman" w:hAnsi="Times New Roman" w:cs="Times New Roman"/>
              </w:rPr>
              <w:t>Подп</w:t>
            </w:r>
            <w:proofErr w:type="spellEnd"/>
            <w:r w:rsidRPr="00A067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536D69">
        <w:trPr>
          <w:trHeight w:val="14577"/>
        </w:trPr>
        <w:tc>
          <w:tcPr>
            <w:tcW w:w="10206" w:type="dxa"/>
            <w:gridSpan w:val="8"/>
          </w:tcPr>
          <w:p w:rsidR="00350234" w:rsidRPr="00A067B5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Зона возможного значительного вредного воздействия объекта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территория, в пределах которой по результатам ОВОС могут проявляться прямые или косвенные значительные отрицательные изменения окружающей среды или отдельных её компонентов в результате реализации планируемой деятельности.</w:t>
            </w:r>
          </w:p>
          <w:p w:rsidR="00350234" w:rsidRPr="00A067B5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sz w:val="28"/>
                <w:szCs w:val="28"/>
              </w:rPr>
              <w:t>Компоненты природной среды</w:t>
            </w:r>
            <w:r w:rsidRPr="00A067B5">
              <w:rPr>
                <w:rFonts w:ascii="Times New Roman" w:hAnsi="Times New Roman" w:cs="Times New Roman"/>
                <w:sz w:val="28"/>
                <w:szCs w:val="28"/>
              </w:rPr>
              <w:t xml:space="preserve"> - земля (включая почвы), недра, воды, атмосферный воздух, растительный и животный мир, а также озоновый слой и околоземное космическое пространство, обеспечивающие в совокупности благоприятные условия для существования жизни на Земле.</w:t>
            </w:r>
          </w:p>
          <w:p w:rsidR="00350234" w:rsidRPr="00A067B5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sz w:val="28"/>
                <w:szCs w:val="28"/>
              </w:rPr>
              <w:t>Мониторинг окружающей среды</w:t>
            </w:r>
            <w:r w:rsidRPr="00A067B5">
              <w:rPr>
                <w:rFonts w:ascii="Times New Roman" w:hAnsi="Times New Roman" w:cs="Times New Roman"/>
                <w:sz w:val="28"/>
                <w:szCs w:val="28"/>
              </w:rPr>
              <w:t xml:space="preserve"> - система наблюдений за состоянием окружающей среды, оценки и прогноза изменений состояния окружающей среды под воздействием природных и антропогенных факторов.</w:t>
            </w:r>
          </w:p>
          <w:p w:rsidR="00350234" w:rsidRPr="00A067B5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67B5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Нормативы допустимых выбросов и сбросов химических и иных веществ</w:t>
            </w:r>
            <w:r w:rsidRPr="00A067B5">
              <w:rPr>
                <w:rFonts w:ascii="Times New Roman" w:hAnsi="Times New Roman" w:cs="Times New Roman"/>
                <w:sz w:val="28"/>
                <w:szCs w:val="28"/>
              </w:rPr>
              <w:t xml:space="preserve"> - нормативы, которые установлены для юридических лиц и граждан в соответствии с показателями массы химических веществ, допустимых для поступления в окружающую среду от стационарных и мобильных источников в установленном режиме и с учетом технологических нормативов, при соблюдении которых обеспечиваются нормативы качества окружающей среды.</w:t>
            </w:r>
            <w:proofErr w:type="gramEnd"/>
          </w:p>
          <w:p w:rsidR="00350234" w:rsidRPr="00A067B5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Нормативы предельно допустимых концентраций химических и иных веществ</w:t>
            </w:r>
            <w:r w:rsidRPr="00A067B5">
              <w:rPr>
                <w:rFonts w:ascii="Times New Roman" w:hAnsi="Times New Roman" w:cs="Times New Roman"/>
                <w:sz w:val="28"/>
                <w:szCs w:val="28"/>
              </w:rPr>
              <w:t xml:space="preserve"> - нормативы, установленные в соответствии с показателями предельно допустимого содержания химических и иных веществ в окружающей среде, несоблюдение которых приводит к причинению экологического вреда.</w:t>
            </w:r>
          </w:p>
          <w:p w:rsidR="00350234" w:rsidRPr="005C1FFE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C1F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Объект-аналог – </w:t>
            </w:r>
            <w:r w:rsidRPr="005C1FFE">
              <w:rPr>
                <w:rFonts w:ascii="Times New Roman" w:hAnsi="Times New Roman" w:cs="Times New Roman"/>
                <w:bCs/>
                <w:sz w:val="28"/>
                <w:szCs w:val="28"/>
              </w:rPr>
              <w:t>объект, сопоставимый по функциональному назначению, технико-экономическим показателям и конструктивной характеристике проектируемому объекту.</w:t>
            </w:r>
          </w:p>
          <w:p w:rsidR="00350234" w:rsidRPr="00A067B5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Окружающая среда 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>- совокупность компонентов природной среды, природных и природно-антропогенных объектов, а также антропогенных объектов.</w:t>
            </w:r>
          </w:p>
          <w:p w:rsidR="00350234" w:rsidRPr="00A067B5" w:rsidRDefault="00350234" w:rsidP="0035023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67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Оценка воздействия на окружающую среду</w:t>
            </w:r>
            <w:r w:rsidRPr="00A067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A067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(ОВОС)</w:t>
            </w:r>
            <w:r w:rsidRPr="00A067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– определение при разработке проектной документации возможного воздействия на окружающую среду при реализации проектных решений, предполагаемых изменений окружающей среды, а также прогнозирование ее состояния в будущем в целях принятия решения о возможности или невозможности реализации проектных решений.</w:t>
            </w:r>
          </w:p>
          <w:p w:rsidR="00350234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67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Охрана окружающей среды (природоохранная деятельность)</w:t>
            </w:r>
            <w:r w:rsidRPr="00A067B5">
              <w:rPr>
                <w:rFonts w:ascii="Times New Roman" w:hAnsi="Times New Roman"/>
                <w:i/>
              </w:rPr>
              <w:t xml:space="preserve"> – </w:t>
            </w:r>
            <w:r w:rsidRPr="00A067B5">
              <w:rPr>
                <w:rFonts w:ascii="Times New Roman" w:hAnsi="Times New Roman"/>
                <w:color w:val="000000"/>
                <w:sz w:val="28"/>
                <w:szCs w:val="28"/>
              </w:rPr>
              <w:t>деятельность государственных органов, общественных объединений, иных юридических лиц и граждан, направленная на сохранение и восстановление природной среды, рациональное использование и воспроизводство природных ресурсов, предотвращение загрязнения, деградации, повреждения, истощения, разрушения, уничтожения и иного вредного воздействия на окружающую среду хозяйственной и иной деятельности и ликвидацию ее последствий.</w:t>
            </w:r>
          </w:p>
          <w:p w:rsidR="00350234" w:rsidRPr="00C5533E" w:rsidRDefault="00C5533E" w:rsidP="00C5533E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067B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Особоохраняемые</w:t>
            </w:r>
            <w:proofErr w:type="spellEnd"/>
            <w:r w:rsidRPr="00A067B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природные территории - </w:t>
            </w:r>
            <w:r w:rsidRPr="00A067B5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часть территории Республики Беларусь с уникальными, эталонными или иными ценными природными комплексами и объектами, имеющими особое экологическое, научное и (или) эстетическое значение, в отношении которых установлен особый режим охраны и использования</w:t>
            </w:r>
            <w:r w:rsidRPr="00A067B5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350234" w:rsidRPr="00A067B5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A067B5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A067B5" w:rsidRDefault="00A067B5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A067B5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A067B5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A067B5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A067B5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50234" w:rsidRPr="00A067B5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A067B5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A067B5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067B5">
              <w:rPr>
                <w:rFonts w:ascii="Times New Roman" w:hAnsi="Times New Roman" w:cs="Times New Roman"/>
              </w:rPr>
              <w:t>Подп</w:t>
            </w:r>
            <w:proofErr w:type="spellEnd"/>
            <w:r w:rsidRPr="00A067B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67B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A067B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536D69">
        <w:trPr>
          <w:trHeight w:val="14577"/>
        </w:trPr>
        <w:tc>
          <w:tcPr>
            <w:tcW w:w="10206" w:type="dxa"/>
            <w:gridSpan w:val="8"/>
          </w:tcPr>
          <w:p w:rsidR="00350234" w:rsidRDefault="00350234" w:rsidP="00C87B94">
            <w:pPr>
              <w:autoSpaceDE w:val="0"/>
              <w:autoSpaceDN w:val="0"/>
              <w:adjustRightInd w:val="0"/>
              <w:spacing w:after="0" w:line="235" w:lineRule="auto"/>
              <w:ind w:firstLine="709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A067B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lastRenderedPageBreak/>
              <w:t>Потенциальная зона возможного воздействия объекта</w:t>
            </w:r>
            <w:r w:rsidRPr="00A067B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– территория, в пределах которой по данным опубликованных источников или фактическим данным по объектам-аналогам могут проявляться прямые или косвенные изменения окружающей среды или её отдельных компонентов в результате реализации планируемой деятельности.</w:t>
            </w:r>
          </w:p>
          <w:p w:rsidR="00FB60F1" w:rsidRPr="00FB60F1" w:rsidRDefault="00FB60F1" w:rsidP="00C87B94">
            <w:pPr>
              <w:pStyle w:val="af6"/>
              <w:spacing w:after="0" w:line="235" w:lineRule="auto"/>
              <w:ind w:left="0" w:firstLine="743"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FB60F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Почвенный покров</w:t>
            </w:r>
            <w:r w:rsidRPr="00FB60F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– это первый литологический горизонт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,</w:t>
            </w:r>
            <w:r w:rsidRPr="00FB60F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 </w:t>
            </w:r>
            <w:proofErr w:type="gramStart"/>
            <w:r w:rsidRPr="00FB60F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которыми</w:t>
            </w:r>
            <w:proofErr w:type="gramEnd"/>
            <w:r w:rsidRPr="00FB60F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соприкасаются загрязняющие вещества, попадая на земную поверхность. Защитные свойства почв определяются, главным образом, их сорбционными показателями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FB60F1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т.е. способностью поглощать и удерживать в своем составе загрязняющие вещества.</w:t>
            </w:r>
          </w:p>
          <w:p w:rsidR="00350234" w:rsidRPr="00A067B5" w:rsidRDefault="00350234" w:rsidP="00C87B94">
            <w:pPr>
              <w:autoSpaceDE w:val="0"/>
              <w:autoSpaceDN w:val="0"/>
              <w:adjustRightInd w:val="0"/>
              <w:spacing w:after="0" w:line="235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Природная среда - 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>совокупность компонентов природной среды, природных и природно-антропогенных объектов.</w:t>
            </w:r>
          </w:p>
          <w:p w:rsidR="00350234" w:rsidRPr="00A067B5" w:rsidRDefault="00350234" w:rsidP="00C87B94">
            <w:pPr>
              <w:autoSpaceDE w:val="0"/>
              <w:autoSpaceDN w:val="0"/>
              <w:adjustRightInd w:val="0"/>
              <w:spacing w:after="0" w:line="235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Природные ресурсы - 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>компоненты природной среды, природные и природно-антропогенные объекты, которые используются или могут быть использованы при осуществлении хозяйственной и иной деятельности в качестве источников энергии, продуктов производства и предметов потребления и имеют потребительскую ценность.</w:t>
            </w:r>
          </w:p>
          <w:p w:rsidR="00350234" w:rsidRPr="00A067B5" w:rsidRDefault="00350234" w:rsidP="00C87B94">
            <w:pPr>
              <w:autoSpaceDE w:val="0"/>
              <w:autoSpaceDN w:val="0"/>
              <w:adjustRightInd w:val="0"/>
              <w:spacing w:after="0" w:line="235" w:lineRule="auto"/>
              <w:ind w:firstLine="70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06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Природный объект - </w:t>
            </w:r>
            <w:r w:rsidRPr="00A067B5">
              <w:rPr>
                <w:rFonts w:ascii="Times New Roman" w:hAnsi="Times New Roman" w:cs="Times New Roman"/>
                <w:bCs/>
                <w:sz w:val="28"/>
                <w:szCs w:val="28"/>
              </w:rPr>
              <w:t>естественная экологическая система, природный ландшафт, биотоп и составляющие их компоненты природной среды, сохранившие свои природные свойства.</w:t>
            </w:r>
          </w:p>
          <w:p w:rsidR="00350234" w:rsidRPr="004374A0" w:rsidRDefault="00350234" w:rsidP="00C87B94">
            <w:pPr>
              <w:spacing w:after="0" w:line="235" w:lineRule="auto"/>
              <w:ind w:firstLine="72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067B5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Требования в области охраны окружающей среды</w:t>
            </w:r>
            <w:r w:rsidRPr="00A067B5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– </w:t>
            </w:r>
            <w:r w:rsidRPr="00A067B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предъявляемые к хозяйственной и иной деятельности обязательные условия, ограничения или их совокупность, установленные законами, иными нормативными правовыми актами, нормативами в области охраны окружающей среды, государственными </w:t>
            </w:r>
            <w:r w:rsidRPr="004374A0">
              <w:rPr>
                <w:rFonts w:ascii="Times New Roman" w:hAnsi="Times New Roman"/>
                <w:color w:val="000000"/>
                <w:sz w:val="28"/>
                <w:szCs w:val="28"/>
              </w:rPr>
              <w:t>стандартами и иными техническими нормативными правовыми актами в области охраны окружающей среды.</w:t>
            </w:r>
          </w:p>
          <w:p w:rsidR="00350234" w:rsidRPr="004374A0" w:rsidRDefault="00350234" w:rsidP="00C87B94">
            <w:pPr>
              <w:autoSpaceDE w:val="0"/>
              <w:autoSpaceDN w:val="0"/>
              <w:adjustRightInd w:val="0"/>
              <w:spacing w:after="0" w:line="235" w:lineRule="auto"/>
              <w:ind w:firstLine="709"/>
              <w:jc w:val="both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</w:p>
          <w:p w:rsidR="00350234" w:rsidRPr="004374A0" w:rsidRDefault="008027A7" w:rsidP="00C87B94">
            <w:pPr>
              <w:pStyle w:val="a3"/>
              <w:spacing w:after="0" w:line="235" w:lineRule="auto"/>
              <w:ind w:left="0" w:firstLine="74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  <w:r w:rsidR="00350234" w:rsidRPr="004374A0">
              <w:rPr>
                <w:rFonts w:ascii="Times New Roman" w:hAnsi="Times New Roman"/>
                <w:b/>
                <w:sz w:val="28"/>
                <w:szCs w:val="28"/>
              </w:rPr>
              <w:t>РЕЗЮМЕ НЕТЕХНИЧЕСКОГО ХАРАКТЕРА</w:t>
            </w:r>
          </w:p>
          <w:p w:rsidR="00350234" w:rsidRPr="004374A0" w:rsidRDefault="00350234" w:rsidP="00C87B94">
            <w:pPr>
              <w:spacing w:after="0" w:line="235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4A0">
              <w:rPr>
                <w:rFonts w:ascii="Times New Roman" w:hAnsi="Times New Roman"/>
                <w:sz w:val="28"/>
                <w:szCs w:val="28"/>
              </w:rPr>
              <w:t>В данном разделе приводится краткая информация о планируемой деятельности, воздействии на окружающую среду, мерах по его предотвращению или минимизации, результатах и выводах ОВОС.</w:t>
            </w:r>
          </w:p>
          <w:p w:rsidR="00350234" w:rsidRPr="004374A0" w:rsidRDefault="00350234" w:rsidP="00C87B94">
            <w:pPr>
              <w:spacing w:after="0" w:line="235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4A0">
              <w:rPr>
                <w:rFonts w:ascii="Times New Roman" w:hAnsi="Times New Roman"/>
                <w:sz w:val="28"/>
                <w:szCs w:val="28"/>
              </w:rPr>
              <w:t>Структура резюме составлена на основании приложения</w:t>
            </w:r>
            <w:proofErr w:type="gramStart"/>
            <w:r w:rsidRPr="004374A0">
              <w:rPr>
                <w:rFonts w:ascii="Times New Roman" w:hAnsi="Times New Roman"/>
                <w:sz w:val="28"/>
                <w:szCs w:val="28"/>
              </w:rPr>
              <w:t xml:space="preserve"> Е</w:t>
            </w:r>
            <w:proofErr w:type="gramEnd"/>
            <w:r w:rsidRPr="004374A0">
              <w:rPr>
                <w:rFonts w:ascii="Times New Roman" w:hAnsi="Times New Roman"/>
                <w:sz w:val="28"/>
                <w:szCs w:val="28"/>
              </w:rPr>
              <w:t xml:space="preserve"> к ТКП 17.02-08-2012.</w:t>
            </w:r>
          </w:p>
          <w:p w:rsidR="00350234" w:rsidRPr="004374A0" w:rsidRDefault="00350234" w:rsidP="00C87B94">
            <w:pPr>
              <w:spacing w:after="0" w:line="235" w:lineRule="auto"/>
              <w:ind w:firstLine="709"/>
              <w:jc w:val="both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350234" w:rsidRPr="004374A0" w:rsidRDefault="00350234" w:rsidP="00C87B94">
            <w:pPr>
              <w:spacing w:after="0" w:line="235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/>
                <w:b/>
                <w:sz w:val="28"/>
                <w:szCs w:val="28"/>
              </w:rPr>
              <w:t>2.1 Краткая характеристика планируемой деятельности</w:t>
            </w:r>
          </w:p>
          <w:p w:rsidR="008954F7" w:rsidRDefault="00350234" w:rsidP="00C87B94">
            <w:pPr>
              <w:spacing w:after="0" w:line="235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374A0">
              <w:rPr>
                <w:rFonts w:ascii="Times New Roman" w:hAnsi="Times New Roman"/>
                <w:sz w:val="28"/>
                <w:szCs w:val="28"/>
              </w:rPr>
              <w:t xml:space="preserve">Реализация проекта предполагает строительство </w:t>
            </w:r>
            <w:r w:rsidR="008954F7" w:rsidRPr="004374A0">
              <w:rPr>
                <w:rFonts w:ascii="Times New Roman" w:hAnsi="Times New Roman"/>
                <w:sz w:val="28"/>
                <w:szCs w:val="28"/>
              </w:rPr>
              <w:t xml:space="preserve">многофункционального комплекса, состоящего из двух административных зданий </w:t>
            </w:r>
            <w:r w:rsidR="008954F7" w:rsidRPr="004374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и 4-этажности, соединенных между собой галереей, со служебным подземным паркингом на 35 легковых </w:t>
            </w:r>
            <w:proofErr w:type="spellStart"/>
            <w:r w:rsidR="008954F7" w:rsidRPr="004374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машиномест</w:t>
            </w:r>
            <w:proofErr w:type="spellEnd"/>
            <w:r w:rsidR="008954F7" w:rsidRPr="008954F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E51878" w:rsidRDefault="00E51878" w:rsidP="00C87B94">
            <w:pPr>
              <w:spacing w:after="0" w:line="235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соединения с существующим зданием Минской епархии Белорусской Православной Церкви (строение №10 по ул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свобождения) проектом предусматривается надземная галерея.</w:t>
            </w:r>
          </w:p>
          <w:p w:rsidR="00350234" w:rsidRPr="00C5533E" w:rsidRDefault="00C87B94" w:rsidP="00C87B94">
            <w:pPr>
              <w:spacing w:after="0" w:line="235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941B4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Многофункциональность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комплекса заключается в разноплановой целевой направленности организованных в нем помещений – рабочие кабинеты сотрудников Минского Экзархата, залы торжественных приемов, комнаты для отдыха делегаций, организация закрытого объекта общественного питания, информационного отдела и др.</w:t>
            </w:r>
          </w:p>
        </w:tc>
      </w:tr>
      <w:tr w:rsidR="00350234" w:rsidRPr="00C5533E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C5533E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C5533E" w:rsidRDefault="00C5533E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C5533E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C5533E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33E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C5533E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C5533E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C5533E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C5533E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33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50234" w:rsidRPr="00C5533E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C5533E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C5533E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C5533E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33E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C5533E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C5533E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533E">
              <w:rPr>
                <w:rFonts w:ascii="Times New Roman" w:hAnsi="Times New Roman" w:cs="Times New Roman"/>
              </w:rPr>
              <w:t>Подп</w:t>
            </w:r>
            <w:proofErr w:type="spellEnd"/>
            <w:r w:rsidRPr="00C5533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C5533E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33E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C5533E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C5533E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536D69">
        <w:trPr>
          <w:trHeight w:val="14577"/>
        </w:trPr>
        <w:tc>
          <w:tcPr>
            <w:tcW w:w="10206" w:type="dxa"/>
            <w:gridSpan w:val="8"/>
          </w:tcPr>
          <w:p w:rsidR="00C87B94" w:rsidRPr="004374A0" w:rsidRDefault="00C87B94" w:rsidP="00C87B94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41B47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lastRenderedPageBreak/>
              <w:t>Основное назначение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– административный объект с организацией рабочего кабинета Митрополита и вспомогательных подразделений Белорусской </w:t>
            </w:r>
            <w:r w:rsidRPr="004374A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Православной Церкви.</w:t>
            </w:r>
          </w:p>
          <w:p w:rsidR="00C87B94" w:rsidRPr="004374A0" w:rsidRDefault="00C87B94" w:rsidP="00C87B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234" w:rsidRPr="004374A0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2.2 Альтернативные варианты технологических решений и размещения объекта</w:t>
            </w:r>
          </w:p>
          <w:p w:rsidR="00A23073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Рассматриваемый в настоящем отчете об ОВОС вариант размещения объекта принят, как </w:t>
            </w:r>
            <w:r w:rsidR="00A23073" w:rsidRPr="004374A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оптимальный</w:t>
            </w:r>
            <w:r w:rsidR="00A23073" w:rsidRPr="004374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1878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с учётом исторически сложившегося использования </w:t>
            </w:r>
            <w:r w:rsidR="00A23073" w:rsidRPr="004374A0">
              <w:rPr>
                <w:rFonts w:ascii="Times New Roman" w:hAnsi="Times New Roman" w:cs="Times New Roman"/>
                <w:sz w:val="28"/>
                <w:szCs w:val="28"/>
              </w:rPr>
              <w:t>смежного участка территории для размещения администрации Минской епархии Белорусской Православной Церкви, отсутствия необходимости в дополнительных</w:t>
            </w:r>
            <w:r w:rsidR="00A23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3073" w:rsidRPr="00A23073">
              <w:rPr>
                <w:rFonts w:ascii="Times New Roman" w:hAnsi="Times New Roman" w:cs="Times New Roman"/>
                <w:sz w:val="28"/>
                <w:szCs w:val="28"/>
              </w:rPr>
              <w:t>отводах земли (в том числе в условиях постоянного уплотнения застройки г</w:t>
            </w:r>
            <w:proofErr w:type="gramStart"/>
            <w:r w:rsidR="00A23073" w:rsidRPr="00A23073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A23073" w:rsidRPr="00A23073">
              <w:rPr>
                <w:rFonts w:ascii="Times New Roman" w:hAnsi="Times New Roman" w:cs="Times New Roman"/>
                <w:sz w:val="28"/>
                <w:szCs w:val="28"/>
              </w:rPr>
              <w:t>инска), удобства подъезда (изменения красных линий либо инженерного обустройства улиц не предусматривается), полного инженерного обеспечения площадки (близость магистрального газопровода, наличие, сети водопровода, канализации, электроснабжения).</w:t>
            </w:r>
            <w:r w:rsidR="00A230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1878" w:rsidRDefault="00A23073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Кроме того, организация пространства на участке существующих строение №6 и 6а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свобождения и снос здания бывшего военкомата улучшит эстетическое восприятие этой части города, повысит его туристическую привлекательность, ликвидирует хаотичность существующей ветхой застройки и неиспользуемых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хоз.построек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03EF" w:rsidRPr="004374A0" w:rsidRDefault="00350234" w:rsidP="003903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3EF">
              <w:rPr>
                <w:rFonts w:ascii="Times New Roman" w:hAnsi="Times New Roman" w:cs="Times New Roman"/>
                <w:sz w:val="28"/>
                <w:szCs w:val="28"/>
              </w:rPr>
              <w:t xml:space="preserve">Иные варианты размещения объекта определены как «нулевые», </w:t>
            </w:r>
            <w:r w:rsidR="003903EF" w:rsidRPr="003903EF">
              <w:rPr>
                <w:rFonts w:ascii="Times New Roman" w:hAnsi="Times New Roman" w:cs="Times New Roman"/>
                <w:sz w:val="28"/>
                <w:szCs w:val="28"/>
              </w:rPr>
              <w:t>поскольку они не отвечают цели строительства данного комплекса (цель – компактное размещение управленческого и обслуживающего персонала Минской епархии с одном комплексе зданий) и требуют отведения дополнительных свободных земель на территории г</w:t>
            </w:r>
            <w:proofErr w:type="gramStart"/>
            <w:r w:rsidR="003903EF" w:rsidRPr="003903EF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3903EF" w:rsidRPr="003903EF">
              <w:rPr>
                <w:rFonts w:ascii="Times New Roman" w:hAnsi="Times New Roman" w:cs="Times New Roman"/>
                <w:sz w:val="28"/>
                <w:szCs w:val="28"/>
              </w:rPr>
              <w:t xml:space="preserve">инск, приводят к увеличению транспортных и коммуникационных </w:t>
            </w:r>
            <w:r w:rsidR="003903EF" w:rsidRPr="004374A0">
              <w:rPr>
                <w:rFonts w:ascii="Times New Roman" w:hAnsi="Times New Roman" w:cs="Times New Roman"/>
                <w:sz w:val="28"/>
                <w:szCs w:val="28"/>
              </w:rPr>
              <w:t>затрат в период эксплуатации, что, соответственно, влечет снижение эффективности инвестиций в строительство и увеличение срока окупаемости их вложения.</w:t>
            </w:r>
          </w:p>
          <w:p w:rsidR="00350234" w:rsidRPr="004374A0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В качестве «нулевой» альтернативы также рассмотрен вариант отказа от планируемого строительства, однако в данном случае, социально-экономический эффект </w:t>
            </w:r>
            <w:r w:rsidR="009102F2" w:rsidRPr="004374A0">
              <w:rPr>
                <w:rFonts w:ascii="Times New Roman" w:hAnsi="Times New Roman" w:cs="Times New Roman"/>
                <w:sz w:val="28"/>
                <w:szCs w:val="28"/>
              </w:rPr>
              <w:t>является отрицательным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0234" w:rsidRPr="004374A0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234" w:rsidRPr="004374A0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2.3 Краткая оценка существующего состояния окружающей среды, социально-экономических условий</w:t>
            </w:r>
          </w:p>
          <w:p w:rsidR="006C3EF4" w:rsidRDefault="00350234" w:rsidP="005A160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По результатам ОВОС существующее состояние окружающей среды определено, как благоприятное</w:t>
            </w:r>
            <w:r w:rsidRPr="005A1600">
              <w:rPr>
                <w:rFonts w:ascii="Times New Roman" w:hAnsi="Times New Roman" w:cs="Times New Roman"/>
                <w:sz w:val="28"/>
                <w:szCs w:val="28"/>
              </w:rPr>
              <w:t xml:space="preserve"> для размещения объекта на выбранной площадке.</w:t>
            </w:r>
          </w:p>
          <w:p w:rsidR="00350234" w:rsidRPr="00C87B94" w:rsidRDefault="00350234" w:rsidP="00C87B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16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A1600" w:rsidRPr="005A1600">
              <w:rPr>
                <w:rFonts w:ascii="Times New Roman" w:hAnsi="Times New Roman" w:cs="Times New Roman"/>
                <w:sz w:val="28"/>
                <w:szCs w:val="28"/>
              </w:rPr>
              <w:t>Площадка размещения комплекса н</w:t>
            </w:r>
            <w:r w:rsidRPr="005A1600">
              <w:rPr>
                <w:rFonts w:ascii="Times New Roman" w:hAnsi="Times New Roman" w:cs="Times New Roman"/>
                <w:sz w:val="28"/>
                <w:szCs w:val="28"/>
              </w:rPr>
              <w:t xml:space="preserve">а момент разработки проекта </w:t>
            </w:r>
            <w:r w:rsidR="005A1600" w:rsidRPr="005A1600">
              <w:rPr>
                <w:rFonts w:ascii="Times New Roman" w:hAnsi="Times New Roman" w:cs="Times New Roman"/>
                <w:sz w:val="28"/>
                <w:szCs w:val="28"/>
              </w:rPr>
              <w:t>строительства не испытывает значительной антропогенной нагрузки на компоненты окружающей природной среды за счет эксплуатации промышленных производств либо иных факторов вредного воздействия.</w:t>
            </w:r>
            <w:r w:rsidR="005A1600">
              <w:rPr>
                <w:rFonts w:ascii="Times New Roman" w:hAnsi="Times New Roman" w:cs="Times New Roman"/>
                <w:sz w:val="28"/>
                <w:szCs w:val="28"/>
              </w:rPr>
              <w:t xml:space="preserve"> Участок строительства расположен в зоне общественной и многофункциональной </w:t>
            </w:r>
            <w:proofErr w:type="gramStart"/>
            <w:r w:rsidR="005A1600">
              <w:rPr>
                <w:rFonts w:ascii="Times New Roman" w:hAnsi="Times New Roman" w:cs="Times New Roman"/>
                <w:sz w:val="28"/>
                <w:szCs w:val="28"/>
              </w:rPr>
              <w:t>застройки города</w:t>
            </w:r>
            <w:proofErr w:type="gramEnd"/>
            <w:r w:rsidR="005A1600">
              <w:rPr>
                <w:rFonts w:ascii="Times New Roman" w:hAnsi="Times New Roman" w:cs="Times New Roman"/>
                <w:sz w:val="28"/>
                <w:szCs w:val="28"/>
              </w:rPr>
              <w:t xml:space="preserve">, с практически исключительным преобладанием в ней учреждений образования, управления, </w:t>
            </w:r>
            <w:r w:rsidR="005A1600" w:rsidRPr="00EE32EB">
              <w:rPr>
                <w:rFonts w:ascii="Times New Roman" w:hAnsi="Times New Roman" w:cs="Times New Roman"/>
                <w:sz w:val="28"/>
                <w:szCs w:val="28"/>
              </w:rPr>
              <w:t>объектов науки и культуры, проектных организаций, предприятий торговли и общепита, спортивных сооружений, объектов общественного обслуживания и низкой производственной нагрузкой.</w:t>
            </w:r>
          </w:p>
        </w:tc>
      </w:tr>
      <w:tr w:rsidR="00350234" w:rsidRPr="005A160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5A1600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5A1600" w:rsidRDefault="005A160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5A160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5A160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0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5A160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5A160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5A1600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5A1600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50234" w:rsidRPr="005A160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5A160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5A160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5A160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0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5A160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5A160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600">
              <w:rPr>
                <w:rFonts w:ascii="Times New Roman" w:hAnsi="Times New Roman" w:cs="Times New Roman"/>
              </w:rPr>
              <w:t>Подп</w:t>
            </w:r>
            <w:proofErr w:type="spellEnd"/>
            <w:r w:rsidRPr="005A160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5A160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0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5A160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5A160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536D69">
        <w:trPr>
          <w:trHeight w:val="14577"/>
        </w:trPr>
        <w:tc>
          <w:tcPr>
            <w:tcW w:w="10206" w:type="dxa"/>
            <w:gridSpan w:val="8"/>
          </w:tcPr>
          <w:p w:rsidR="00C87B94" w:rsidRPr="004374A0" w:rsidRDefault="00C87B94" w:rsidP="00C87B94">
            <w:pPr>
              <w:spacing w:after="0" w:line="23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32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Социально-экономические условия характеризуются как стабильные, и кроме того, нуждающиеся в реализации подобных проектов с точки зрения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самореализации населения в религиозном плане, патриотического и религиозного воспитания молодежи, повышения нравственной культуры населения.</w:t>
            </w:r>
          </w:p>
          <w:p w:rsidR="00C87B94" w:rsidRPr="004374A0" w:rsidRDefault="00C87B94" w:rsidP="00C87B94">
            <w:pPr>
              <w:spacing w:after="0" w:line="238" w:lineRule="auto"/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350234" w:rsidRPr="004374A0" w:rsidRDefault="00350234" w:rsidP="00C87B94">
            <w:pPr>
              <w:spacing w:after="0" w:line="23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2.4 Краткое описание источников и видов воздействия планируемой деятельности на окружающую среду</w:t>
            </w:r>
          </w:p>
          <w:p w:rsidR="00EE32EB" w:rsidRDefault="00350234" w:rsidP="00C87B94">
            <w:pPr>
              <w:autoSpaceDE w:val="0"/>
              <w:autoSpaceDN w:val="0"/>
              <w:adjustRightInd w:val="0"/>
              <w:spacing w:after="0" w:line="238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4A0">
              <w:rPr>
                <w:rFonts w:ascii="Times New Roman" w:hAnsi="Times New Roman"/>
                <w:sz w:val="28"/>
                <w:szCs w:val="28"/>
              </w:rPr>
              <w:t>Эксплуатация источников значительного воздействия на атмосферный воздух на объекте не предусматривается – для нужд теплоснабжения и приготовления</w:t>
            </w:r>
            <w:r w:rsidRPr="00EE32EB">
              <w:rPr>
                <w:rFonts w:ascii="Times New Roman" w:hAnsi="Times New Roman"/>
                <w:sz w:val="28"/>
                <w:szCs w:val="28"/>
              </w:rPr>
              <w:t xml:space="preserve"> горячей воды </w:t>
            </w:r>
            <w:r w:rsidR="00EE32EB" w:rsidRPr="00EE32EB">
              <w:rPr>
                <w:rFonts w:ascii="Times New Roman" w:hAnsi="Times New Roman"/>
                <w:sz w:val="28"/>
                <w:szCs w:val="28"/>
              </w:rPr>
              <w:t xml:space="preserve">в здании большего объема с паркингом используются собственная котельная каскадного типа тепловой мощностью 1,56МВт, в здании меньшего объема </w:t>
            </w:r>
            <w:r w:rsidR="00EE32EB">
              <w:rPr>
                <w:rFonts w:ascii="Times New Roman" w:hAnsi="Times New Roman"/>
                <w:sz w:val="28"/>
                <w:szCs w:val="28"/>
              </w:rPr>
              <w:t>–</w:t>
            </w:r>
            <w:r w:rsidR="00EE32EB" w:rsidRPr="00EE32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E32EB">
              <w:rPr>
                <w:rFonts w:ascii="Times New Roman" w:hAnsi="Times New Roman"/>
                <w:sz w:val="28"/>
                <w:szCs w:val="28"/>
              </w:rPr>
              <w:t xml:space="preserve">встроенная </w:t>
            </w:r>
            <w:proofErr w:type="spellStart"/>
            <w:proofErr w:type="gramStart"/>
            <w:r w:rsidR="00EE32EB">
              <w:rPr>
                <w:rFonts w:ascii="Times New Roman" w:hAnsi="Times New Roman"/>
                <w:sz w:val="28"/>
                <w:szCs w:val="28"/>
              </w:rPr>
              <w:t>мини-топочная</w:t>
            </w:r>
            <w:proofErr w:type="spellEnd"/>
            <w:proofErr w:type="gramEnd"/>
            <w:r w:rsidR="00EE32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E32EB" w:rsidRPr="00EE32EB">
              <w:rPr>
                <w:rFonts w:ascii="Times New Roman" w:hAnsi="Times New Roman"/>
                <w:sz w:val="28"/>
                <w:szCs w:val="28"/>
              </w:rPr>
              <w:t xml:space="preserve">тепловой мощностью </w:t>
            </w:r>
            <w:r w:rsidR="00EE32EB">
              <w:rPr>
                <w:rFonts w:ascii="Times New Roman" w:hAnsi="Times New Roman"/>
                <w:sz w:val="28"/>
                <w:szCs w:val="28"/>
              </w:rPr>
              <w:t>0,182</w:t>
            </w:r>
            <w:r w:rsidR="00EE32EB" w:rsidRPr="00EE32EB">
              <w:rPr>
                <w:rFonts w:ascii="Times New Roman" w:hAnsi="Times New Roman"/>
                <w:sz w:val="28"/>
                <w:szCs w:val="28"/>
              </w:rPr>
              <w:t>МВт</w:t>
            </w:r>
            <w:r w:rsidR="00EE32E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E32EB" w:rsidRPr="00EE32EB" w:rsidRDefault="00EE32EB" w:rsidP="00C87B94">
            <w:pPr>
              <w:autoSpaceDE w:val="0"/>
              <w:autoSpaceDN w:val="0"/>
              <w:adjustRightInd w:val="0"/>
              <w:spacing w:after="0" w:line="238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Топливо для всех отопительных агрегатов – природный газ, без резервного либо аварийного топлива. </w:t>
            </w:r>
            <w:r w:rsidR="00453807">
              <w:rPr>
                <w:rFonts w:ascii="Times New Roman" w:hAnsi="Times New Roman"/>
                <w:sz w:val="28"/>
                <w:szCs w:val="28"/>
              </w:rPr>
              <w:t xml:space="preserve">В качестве оптимальных по соотношению </w:t>
            </w:r>
            <w:proofErr w:type="spellStart"/>
            <w:r w:rsidR="00453807">
              <w:rPr>
                <w:rFonts w:ascii="Times New Roman" w:hAnsi="Times New Roman"/>
                <w:sz w:val="28"/>
                <w:szCs w:val="28"/>
              </w:rPr>
              <w:t>энергоэффективности</w:t>
            </w:r>
            <w:proofErr w:type="spellEnd"/>
            <w:r w:rsidR="00453807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453807" w:rsidRPr="00453807">
              <w:rPr>
                <w:rFonts w:ascii="Times New Roman" w:hAnsi="Times New Roman"/>
                <w:sz w:val="28"/>
                <w:szCs w:val="28"/>
              </w:rPr>
              <w:t xml:space="preserve">КПД работы и потребления топлива, в котельной и </w:t>
            </w:r>
            <w:proofErr w:type="spellStart"/>
            <w:proofErr w:type="gramStart"/>
            <w:r w:rsidR="00453807" w:rsidRPr="00453807">
              <w:rPr>
                <w:rFonts w:ascii="Times New Roman" w:hAnsi="Times New Roman"/>
                <w:sz w:val="28"/>
                <w:szCs w:val="28"/>
              </w:rPr>
              <w:t>мини-топочной</w:t>
            </w:r>
            <w:proofErr w:type="spellEnd"/>
            <w:proofErr w:type="gramEnd"/>
            <w:r w:rsidR="00453807" w:rsidRPr="00453807">
              <w:rPr>
                <w:rFonts w:ascii="Times New Roman" w:hAnsi="Times New Roman"/>
                <w:sz w:val="28"/>
                <w:szCs w:val="28"/>
              </w:rPr>
              <w:t xml:space="preserve"> проектом предложены каскадные системы отопительных котлов импортного производства (как оборудование-аналог «</w:t>
            </w:r>
            <w:proofErr w:type="spellStart"/>
            <w:r w:rsidR="00453807" w:rsidRPr="00453807">
              <w:rPr>
                <w:rFonts w:ascii="Times New Roman" w:hAnsi="Times New Roman"/>
                <w:sz w:val="28"/>
                <w:szCs w:val="28"/>
                <w:lang w:val="en-US"/>
              </w:rPr>
              <w:t>Viessman</w:t>
            </w:r>
            <w:proofErr w:type="spellEnd"/>
            <w:r w:rsidR="00453807" w:rsidRPr="00453807">
              <w:rPr>
                <w:rFonts w:ascii="Times New Roman" w:hAnsi="Times New Roman"/>
                <w:sz w:val="28"/>
                <w:szCs w:val="28"/>
              </w:rPr>
              <w:t>», Германия) с КПД</w:t>
            </w:r>
            <w:r w:rsidR="00453807" w:rsidRPr="00453807">
              <w:rPr>
                <w:rFonts w:ascii="Times New Roman" w:hAnsi="Times New Roman" w:cs="Times New Roman"/>
                <w:sz w:val="28"/>
                <w:szCs w:val="28"/>
              </w:rPr>
              <w:t xml:space="preserve"> по топливу не менее </w:t>
            </w:r>
            <w:r w:rsidR="00453807" w:rsidRPr="00453807">
              <w:rPr>
                <w:rFonts w:ascii="Times New Roman" w:hAnsi="Times New Roman"/>
                <w:sz w:val="28"/>
                <w:szCs w:val="28"/>
              </w:rPr>
              <w:t>90,0%.</w:t>
            </w:r>
            <w:r w:rsidR="004538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50234" w:rsidRPr="008703AD" w:rsidRDefault="00350234" w:rsidP="00C87B94">
            <w:pPr>
              <w:spacing w:after="0" w:line="23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3807">
              <w:rPr>
                <w:rFonts w:ascii="Times New Roman" w:hAnsi="Times New Roman" w:cs="Times New Roman"/>
                <w:sz w:val="28"/>
                <w:szCs w:val="28"/>
              </w:rPr>
              <w:t xml:space="preserve">Суммарный </w:t>
            </w:r>
            <w:proofErr w:type="spellStart"/>
            <w:r w:rsidRPr="00453807">
              <w:rPr>
                <w:rFonts w:ascii="Times New Roman" w:hAnsi="Times New Roman" w:cs="Times New Roman"/>
                <w:sz w:val="28"/>
                <w:szCs w:val="28"/>
              </w:rPr>
              <w:t>валовый</w:t>
            </w:r>
            <w:proofErr w:type="spellEnd"/>
            <w:r w:rsidRPr="00453807">
              <w:rPr>
                <w:rFonts w:ascii="Times New Roman" w:hAnsi="Times New Roman" w:cs="Times New Roman"/>
                <w:sz w:val="28"/>
                <w:szCs w:val="28"/>
              </w:rPr>
              <w:t xml:space="preserve"> выброс в атмосферный воздух от объекта составит чуть более </w:t>
            </w:r>
            <w:r w:rsidR="00453807" w:rsidRPr="00C4751E">
              <w:rPr>
                <w:rFonts w:ascii="Times New Roman" w:hAnsi="Times New Roman" w:cs="Times New Roman"/>
                <w:b/>
                <w:sz w:val="28"/>
                <w:szCs w:val="28"/>
              </w:rPr>
              <w:t>1,13</w:t>
            </w:r>
            <w:r w:rsidR="00DD1D02" w:rsidRPr="00C4751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4751E">
              <w:rPr>
                <w:rFonts w:ascii="Times New Roman" w:hAnsi="Times New Roman" w:cs="Times New Roman"/>
                <w:b/>
                <w:sz w:val="28"/>
                <w:szCs w:val="28"/>
              </w:rPr>
              <w:t>тонн</w:t>
            </w:r>
            <w:r w:rsidRPr="00453807">
              <w:rPr>
                <w:rFonts w:ascii="Times New Roman" w:hAnsi="Times New Roman" w:cs="Times New Roman"/>
                <w:sz w:val="28"/>
                <w:szCs w:val="28"/>
              </w:rPr>
              <w:t xml:space="preserve"> загрязняющих веществ в год. Специфические либо особо токсичные для данной местности вещества (фенол, формальдегид, органические растворители и прочее) в составе выбросов от объекта отсутствуют. Состав выбросов на 99,9% представлен «стандартным» набором загрязняющих веществ (оксиды азоты, оксид углерода). </w:t>
            </w:r>
            <w:proofErr w:type="spellStart"/>
            <w:r w:rsidRPr="00453807">
              <w:rPr>
                <w:rFonts w:ascii="Times New Roman" w:hAnsi="Times New Roman" w:cs="Times New Roman"/>
                <w:sz w:val="28"/>
                <w:szCs w:val="28"/>
              </w:rPr>
              <w:t>Валовый</w:t>
            </w:r>
            <w:proofErr w:type="spellEnd"/>
            <w:r w:rsidRPr="00453807">
              <w:rPr>
                <w:rFonts w:ascii="Times New Roman" w:hAnsi="Times New Roman" w:cs="Times New Roman"/>
                <w:sz w:val="28"/>
                <w:szCs w:val="28"/>
              </w:rPr>
              <w:t xml:space="preserve"> выброс веществ первого класса </w:t>
            </w:r>
            <w:r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опасности котельной (соединения ртути, </w:t>
            </w:r>
            <w:proofErr w:type="spellStart"/>
            <w:r w:rsidRPr="008703AD">
              <w:rPr>
                <w:rFonts w:ascii="Times New Roman" w:hAnsi="Times New Roman" w:cs="Times New Roman"/>
                <w:sz w:val="28"/>
                <w:szCs w:val="28"/>
              </w:rPr>
              <w:t>полиароматические</w:t>
            </w:r>
            <w:proofErr w:type="spellEnd"/>
            <w:r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углеводороды, </w:t>
            </w:r>
            <w:proofErr w:type="spellStart"/>
            <w:r w:rsidRPr="008703AD">
              <w:rPr>
                <w:rFonts w:ascii="Times New Roman" w:hAnsi="Times New Roman" w:cs="Times New Roman"/>
                <w:sz w:val="28"/>
                <w:szCs w:val="28"/>
              </w:rPr>
              <w:t>диоксины</w:t>
            </w:r>
            <w:proofErr w:type="spellEnd"/>
            <w:r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) составляет </w:t>
            </w:r>
            <w:r w:rsidR="00C4751E">
              <w:rPr>
                <w:rFonts w:ascii="Times New Roman" w:hAnsi="Times New Roman" w:cs="Times New Roman"/>
                <w:sz w:val="28"/>
                <w:szCs w:val="28"/>
              </w:rPr>
              <w:t>не более</w:t>
            </w:r>
            <w:r w:rsidR="00453807"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 0,5</w:t>
            </w:r>
            <w:r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 грамм в год.</w:t>
            </w:r>
          </w:p>
          <w:p w:rsidR="0093040B" w:rsidRDefault="008703AD" w:rsidP="00C87B94">
            <w:pPr>
              <w:autoSpaceDE w:val="0"/>
              <w:autoSpaceDN w:val="0"/>
              <w:adjustRightInd w:val="0"/>
              <w:spacing w:after="0" w:line="23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Вредного в</w:t>
            </w:r>
            <w:r w:rsidR="00ED46E3" w:rsidRPr="008703AD">
              <w:rPr>
                <w:rFonts w:ascii="Times New Roman" w:hAnsi="Times New Roman" w:cs="Times New Roman"/>
                <w:sz w:val="28"/>
                <w:szCs w:val="28"/>
              </w:rPr>
              <w:t>оздействи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ED46E3"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 на естественные водные ресурсы </w:t>
            </w:r>
            <w:r w:rsidRPr="008703AD">
              <w:rPr>
                <w:rFonts w:ascii="Times New Roman" w:hAnsi="Times New Roman" w:cs="Times New Roman"/>
                <w:sz w:val="28"/>
                <w:szCs w:val="28"/>
              </w:rPr>
              <w:t>объект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D46E3"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не оказывается. </w:t>
            </w:r>
            <w:r w:rsidR="0093040B">
              <w:rPr>
                <w:rFonts w:ascii="Times New Roman" w:hAnsi="Times New Roman" w:cs="Times New Roman"/>
                <w:sz w:val="28"/>
                <w:szCs w:val="28"/>
              </w:rPr>
              <w:t xml:space="preserve">Объем общего водопотребления всего комплекса - </w:t>
            </w:r>
            <w:r w:rsidR="0093040B" w:rsidRPr="00C4751E">
              <w:rPr>
                <w:rFonts w:ascii="Times New Roman" w:hAnsi="Times New Roman"/>
                <w:b/>
                <w:sz w:val="28"/>
                <w:szCs w:val="28"/>
              </w:rPr>
              <w:t>17,90 м</w:t>
            </w:r>
            <w:r w:rsidR="0093040B" w:rsidRPr="00C4751E">
              <w:rPr>
                <w:rFonts w:ascii="Times New Roman" w:hAnsi="Times New Roman"/>
                <w:b/>
                <w:sz w:val="28"/>
                <w:szCs w:val="28"/>
                <w:vertAlign w:val="superscript"/>
              </w:rPr>
              <w:t>3</w:t>
            </w:r>
            <w:r w:rsidR="0093040B" w:rsidRPr="00C4751E">
              <w:rPr>
                <w:rFonts w:ascii="Times New Roman" w:hAnsi="Times New Roman"/>
                <w:b/>
                <w:sz w:val="28"/>
                <w:szCs w:val="28"/>
              </w:rPr>
              <w:t>/сутки</w:t>
            </w:r>
            <w:r w:rsidR="0093040B" w:rsidRPr="00C50060">
              <w:rPr>
                <w:rFonts w:ascii="Times New Roman" w:hAnsi="Times New Roman"/>
                <w:sz w:val="28"/>
                <w:szCs w:val="28"/>
              </w:rPr>
              <w:t xml:space="preserve"> (соответствует объему водоотведения)</w:t>
            </w:r>
            <w:r w:rsidR="0093040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D46E3" w:rsidRDefault="008703AD" w:rsidP="00C87B94">
            <w:pPr>
              <w:autoSpaceDE w:val="0"/>
              <w:autoSpaceDN w:val="0"/>
              <w:adjustRightInd w:val="0"/>
              <w:spacing w:after="0" w:line="23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Хозяйственно-бытовой и близкий к нему по составу условно производственный сток (от трапезной, кухни, </w:t>
            </w:r>
            <w:r w:rsidR="0093040B">
              <w:rPr>
                <w:rFonts w:ascii="Times New Roman" w:hAnsi="Times New Roman" w:cs="Times New Roman"/>
                <w:sz w:val="28"/>
                <w:szCs w:val="28"/>
              </w:rPr>
              <w:t>ванн для мойки</w:t>
            </w:r>
            <w:r w:rsidRPr="008703AD">
              <w:rPr>
                <w:rFonts w:ascii="Times New Roman" w:hAnsi="Times New Roman" w:cs="Times New Roman"/>
                <w:sz w:val="28"/>
                <w:szCs w:val="28"/>
              </w:rPr>
              <w:t xml:space="preserve"> продуктов</w:t>
            </w:r>
            <w:r w:rsidR="0093040B">
              <w:rPr>
                <w:rFonts w:ascii="Times New Roman" w:hAnsi="Times New Roman" w:cs="Times New Roman"/>
                <w:sz w:val="28"/>
                <w:szCs w:val="28"/>
              </w:rPr>
              <w:t>, посудомоечной машины, прачечной</w:t>
            </w:r>
            <w:r w:rsidRPr="008703AD">
              <w:rPr>
                <w:rFonts w:ascii="Times New Roman" w:hAnsi="Times New Roman" w:cs="Times New Roman"/>
                <w:sz w:val="28"/>
                <w:szCs w:val="28"/>
              </w:rPr>
              <w:t>) сбрасывается в существующие сети</w:t>
            </w:r>
            <w:r w:rsidR="00C4751E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хозяйственно-бытовой канализации.</w:t>
            </w:r>
          </w:p>
          <w:p w:rsidR="008703AD" w:rsidRPr="008703AD" w:rsidRDefault="008703AD" w:rsidP="00C87B94">
            <w:pPr>
              <w:autoSpaceDE w:val="0"/>
              <w:autoSpaceDN w:val="0"/>
              <w:adjustRightInd w:val="0"/>
              <w:spacing w:after="0" w:line="23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Ливневый сток с кровли зданий через закрытую систему водостока выпускается на проектируемые проезды и, далее, со стоком с покрытий сбрасывается в проектируемые приемные колодцы ливневой канализации. Специфические загрязнители в составе ливневого стока отсутствуют, так как открытых автостоянок на территории объекта не предусматривается, иные источники химического либо биологического загрязнение поверхностных сточных вод не создаются.</w:t>
            </w:r>
          </w:p>
          <w:p w:rsidR="00350234" w:rsidRPr="0093040B" w:rsidRDefault="008703AD" w:rsidP="00C87B94">
            <w:pPr>
              <w:spacing w:after="0" w:line="238" w:lineRule="auto"/>
              <w:ind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925">
              <w:rPr>
                <w:rFonts w:ascii="Times New Roman" w:hAnsi="Times New Roman" w:cs="Times New Roman"/>
                <w:sz w:val="28"/>
                <w:szCs w:val="28"/>
              </w:rPr>
              <w:t xml:space="preserve">Состав образующихся на объекте отходов представлен группой отходов, типичных для эксплуатации административных зданий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объектов торговли непродовольственными товарами (магазин церковных принадлежностей) </w:t>
            </w:r>
            <w:r w:rsidRPr="00A6192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 «коммунальных отходов», включающая в себя </w:t>
            </w:r>
            <w:r w:rsidRPr="00A61925">
              <w:rPr>
                <w:rFonts w:ascii="Times New Roman" w:hAnsi="Times New Roman" w:cs="Times New Roman"/>
                <w:sz w:val="28"/>
                <w:szCs w:val="28"/>
              </w:rPr>
              <w:t>отходы производства, подобны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61925">
              <w:rPr>
                <w:rFonts w:ascii="Times New Roman" w:hAnsi="Times New Roman" w:cs="Times New Roman"/>
                <w:sz w:val="28"/>
                <w:szCs w:val="28"/>
              </w:rPr>
              <w:t xml:space="preserve"> отходам жизнедеятельности населения, уличный смёт с благоустроенной территории,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отходы от уборки торговых помещений и т.п.</w:t>
            </w:r>
          </w:p>
        </w:tc>
      </w:tr>
      <w:tr w:rsidR="00350234" w:rsidRPr="0093040B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93040B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66"/>
                <w:sz w:val="28"/>
              </w:rPr>
            </w:pPr>
          </w:p>
          <w:p w:rsidR="00350234" w:rsidRPr="0093040B" w:rsidRDefault="008703AD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66"/>
                <w:sz w:val="28"/>
              </w:rPr>
            </w:pPr>
            <w:r w:rsidRPr="0093040B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93040B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40B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93040B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93040B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93040B" w:rsidRDefault="00350234" w:rsidP="00E237BA">
            <w:pPr>
              <w:jc w:val="center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93040B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4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50234" w:rsidRPr="0093040B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93040B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93040B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3040B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40B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3040B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93040B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40B">
              <w:rPr>
                <w:rFonts w:ascii="Times New Roman" w:hAnsi="Times New Roman" w:cs="Times New Roman"/>
              </w:rPr>
              <w:t>Подп</w:t>
            </w:r>
            <w:proofErr w:type="spellEnd"/>
            <w:r w:rsidRPr="0093040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93040B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040B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93040B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93040B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175640">
        <w:trPr>
          <w:trHeight w:val="14577"/>
        </w:trPr>
        <w:tc>
          <w:tcPr>
            <w:tcW w:w="10206" w:type="dxa"/>
            <w:gridSpan w:val="8"/>
          </w:tcPr>
          <w:p w:rsidR="00C87B94" w:rsidRDefault="00C87B94" w:rsidP="00C87B94">
            <w:pPr>
              <w:spacing w:after="0" w:line="240" w:lineRule="auto"/>
              <w:ind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19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Опасные отходы на объекте представлены отходами 1-го класса опасности (люминесцентные лампы, трубки, уличные светильники</w:t>
            </w:r>
            <w:r w:rsidRPr="006D4CCC">
              <w:rPr>
                <w:rFonts w:ascii="Times New Roman" w:hAnsi="Times New Roman" w:cs="Times New Roman"/>
                <w:sz w:val="28"/>
                <w:szCs w:val="28"/>
              </w:rPr>
              <w:t>) – до 15 ед./год.</w:t>
            </w:r>
          </w:p>
          <w:p w:rsidR="00C87B94" w:rsidRPr="008703AD" w:rsidRDefault="00C87B94" w:rsidP="00C87B94">
            <w:pPr>
              <w:spacing w:after="0" w:line="240" w:lineRule="auto"/>
              <w:ind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4170B">
              <w:rPr>
                <w:rFonts w:ascii="Times New Roman" w:hAnsi="Times New Roman" w:cs="Times New Roman"/>
                <w:sz w:val="28"/>
                <w:szCs w:val="28"/>
              </w:rPr>
              <w:t>Валовый</w:t>
            </w:r>
            <w:proofErr w:type="spellEnd"/>
            <w:r w:rsidRPr="0064170B">
              <w:rPr>
                <w:rFonts w:ascii="Times New Roman" w:hAnsi="Times New Roman" w:cs="Times New Roman"/>
                <w:sz w:val="28"/>
                <w:szCs w:val="28"/>
              </w:rPr>
              <w:t xml:space="preserve"> объём образование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коммунальных </w:t>
            </w:r>
            <w:r w:rsidRPr="0064170B">
              <w:rPr>
                <w:rFonts w:ascii="Times New Roman" w:hAnsi="Times New Roman" w:cs="Times New Roman"/>
                <w:sz w:val="28"/>
                <w:szCs w:val="28"/>
              </w:rPr>
              <w:t xml:space="preserve">отходов по объекту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(за вычетом ВМР</w:t>
            </w:r>
            <w:r w:rsidRPr="000934C9">
              <w:rPr>
                <w:rFonts w:ascii="Times New Roman" w:hAnsi="Times New Roman" w:cs="Times New Roman"/>
                <w:sz w:val="28"/>
                <w:szCs w:val="28"/>
              </w:rPr>
              <w:t xml:space="preserve">) – </w:t>
            </w:r>
            <w:r w:rsidRPr="00C4751E">
              <w:rPr>
                <w:rFonts w:ascii="Times New Roman" w:hAnsi="Times New Roman" w:cs="Times New Roman"/>
                <w:b/>
                <w:sz w:val="28"/>
                <w:szCs w:val="28"/>
              </w:rPr>
              <w:t>64,31 тонн/год</w:t>
            </w:r>
            <w:r w:rsidRPr="008703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3040B" w:rsidRPr="002125E3" w:rsidRDefault="0093040B" w:rsidP="0093040B">
            <w:pPr>
              <w:spacing w:after="0" w:line="240" w:lineRule="auto"/>
              <w:ind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70B">
              <w:rPr>
                <w:rFonts w:ascii="Times New Roman" w:hAnsi="Times New Roman" w:cs="Times New Roman"/>
                <w:sz w:val="28"/>
                <w:szCs w:val="28"/>
              </w:rPr>
              <w:t>Образующиеся на объекте вторичные материальные ресурсы (картон, бумага, полиэтилен) собираются раздельно и по мере накопления передаются в заготовительные организации города.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организации временного хранения собранных </w:t>
            </w:r>
            <w:r w:rsidR="002125E3">
              <w:rPr>
                <w:rFonts w:ascii="Times New Roman" w:hAnsi="Times New Roman" w:cs="Times New Roman"/>
                <w:sz w:val="28"/>
                <w:szCs w:val="28"/>
              </w:rPr>
              <w:t xml:space="preserve">раздельно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ВМР проектом предусматривается устройство 2-х </w:t>
            </w:r>
            <w:r w:rsidRPr="002125E3">
              <w:rPr>
                <w:rFonts w:ascii="Times New Roman" w:hAnsi="Times New Roman" w:cs="Times New Roman"/>
                <w:sz w:val="28"/>
                <w:szCs w:val="28"/>
              </w:rPr>
              <w:t>комплектных модулей для раздельного сбора.</w:t>
            </w:r>
          </w:p>
          <w:p w:rsidR="002125E3" w:rsidRPr="004374A0" w:rsidRDefault="00350234" w:rsidP="00350234">
            <w:pPr>
              <w:autoSpaceDE w:val="0"/>
              <w:autoSpaceDN w:val="0"/>
              <w:adjustRightInd w:val="0"/>
              <w:spacing w:after="0" w:line="233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25E3">
              <w:rPr>
                <w:rFonts w:ascii="Times New Roman" w:hAnsi="Times New Roman"/>
                <w:sz w:val="28"/>
                <w:szCs w:val="28"/>
              </w:rPr>
              <w:t xml:space="preserve">Воздействие на растительный и животный мир </w:t>
            </w:r>
            <w:r w:rsidR="002125E3" w:rsidRPr="002125E3">
              <w:rPr>
                <w:rFonts w:ascii="Times New Roman" w:hAnsi="Times New Roman"/>
                <w:sz w:val="28"/>
                <w:szCs w:val="28"/>
              </w:rPr>
              <w:t xml:space="preserve">оценивается как существенное в период подготовки территории для строительства объекта. Удалению с площадки путем вырубки подлежат </w:t>
            </w:r>
            <w:r w:rsidR="002125E3" w:rsidRPr="003458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56 лиственных деревьев</w:t>
            </w:r>
            <w:r w:rsidR="002125E3" w:rsidRPr="00212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12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="002125E3" w:rsidRPr="003458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 единиц кустарников</w:t>
            </w:r>
            <w:r w:rsidR="00212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2125E3" w:rsidRPr="003458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4м</w:t>
            </w:r>
            <w:r w:rsidR="002125E3" w:rsidRPr="003458CE"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perscript"/>
                <w:lang w:eastAsia="ru-RU"/>
              </w:rPr>
              <w:t>2</w:t>
            </w:r>
            <w:r w:rsidR="002125E3" w:rsidRPr="003458C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цветника</w:t>
            </w:r>
            <w:r w:rsidR="002125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71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частичной компенсации данного воздействия, помимо компенсационных посадок вне пределов площадки, проектом предусматривается комплексное озеленение территории участка с использованием красивоцветущих и медленнорастущих кустарников, цветочных </w:t>
            </w:r>
            <w:r w:rsidR="00F71038" w:rsidRPr="00F710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композиций, газона. Предусматривается посадка 1 медленнорастущего </w:t>
            </w:r>
            <w:r w:rsidR="00F71038" w:rsidRPr="004374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декоративного дерева (клен остролистный).</w:t>
            </w:r>
          </w:p>
          <w:p w:rsidR="00350234" w:rsidRPr="004374A0" w:rsidRDefault="00F71038" w:rsidP="00350234">
            <w:pPr>
              <w:autoSpaceDE w:val="0"/>
              <w:autoSpaceDN w:val="0"/>
              <w:adjustRightInd w:val="0"/>
              <w:spacing w:after="0" w:line="233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4A0">
              <w:rPr>
                <w:rFonts w:ascii="Times New Roman" w:hAnsi="Times New Roman"/>
                <w:sz w:val="28"/>
                <w:szCs w:val="28"/>
              </w:rPr>
              <w:t>Н</w:t>
            </w:r>
            <w:r w:rsidR="00350234" w:rsidRPr="004374A0">
              <w:rPr>
                <w:rFonts w:ascii="Times New Roman" w:hAnsi="Times New Roman"/>
                <w:sz w:val="28"/>
                <w:szCs w:val="28"/>
              </w:rPr>
              <w:t xml:space="preserve">арушения путей миграции либо участков размножения и нагула </w:t>
            </w:r>
            <w:r w:rsidRPr="004374A0">
              <w:rPr>
                <w:rFonts w:ascii="Times New Roman" w:hAnsi="Times New Roman"/>
                <w:sz w:val="28"/>
                <w:szCs w:val="28"/>
              </w:rPr>
              <w:t xml:space="preserve">диких </w:t>
            </w:r>
            <w:r w:rsidR="00350234" w:rsidRPr="004374A0">
              <w:rPr>
                <w:rFonts w:ascii="Times New Roman" w:hAnsi="Times New Roman"/>
                <w:sz w:val="28"/>
                <w:szCs w:val="28"/>
              </w:rPr>
              <w:t xml:space="preserve">животных либо гидробионтов </w:t>
            </w:r>
            <w:r w:rsidRPr="004374A0">
              <w:rPr>
                <w:rFonts w:ascii="Times New Roman" w:hAnsi="Times New Roman"/>
                <w:sz w:val="28"/>
                <w:szCs w:val="28"/>
              </w:rPr>
              <w:t xml:space="preserve">в их естественной среде обитания при реализации проекта </w:t>
            </w:r>
            <w:r w:rsidR="00350234" w:rsidRPr="004374A0">
              <w:rPr>
                <w:rFonts w:ascii="Times New Roman" w:hAnsi="Times New Roman"/>
                <w:sz w:val="28"/>
                <w:szCs w:val="28"/>
              </w:rPr>
              <w:t>не происходит.</w:t>
            </w:r>
          </w:p>
          <w:p w:rsidR="00350234" w:rsidRPr="004374A0" w:rsidRDefault="00350234" w:rsidP="00350234">
            <w:pPr>
              <w:shd w:val="clear" w:color="auto" w:fill="FFFFFF"/>
              <w:spacing w:after="0" w:line="233" w:lineRule="auto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0234" w:rsidRPr="004374A0" w:rsidRDefault="00350234" w:rsidP="00350234">
            <w:pPr>
              <w:shd w:val="clear" w:color="auto" w:fill="FFFFFF"/>
              <w:spacing w:after="0" w:line="233" w:lineRule="auto"/>
              <w:ind w:firstLine="709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2.5 Прогноз и оценка возможного изменения состояния окружающей среды, социально-экономических условий</w:t>
            </w:r>
          </w:p>
          <w:p w:rsidR="00350234" w:rsidRPr="00A537B0" w:rsidRDefault="00350234" w:rsidP="00350234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Общая интенсивность воздействия объекта на атмосферный воздух оценивается, как «незначительная». Выброс загрязняющих веществ от объекта не приведет к </w:t>
            </w:r>
            <w:r w:rsidR="00F71038" w:rsidRPr="004374A0">
              <w:rPr>
                <w:rFonts w:ascii="Times New Roman" w:hAnsi="Times New Roman" w:cs="Times New Roman"/>
                <w:sz w:val="28"/>
                <w:szCs w:val="28"/>
              </w:rPr>
              <w:t>ощутимому</w:t>
            </w:r>
            <w:r w:rsidR="00F71038" w:rsidRPr="00F71038">
              <w:rPr>
                <w:rFonts w:ascii="Times New Roman" w:hAnsi="Times New Roman" w:cs="Times New Roman"/>
                <w:sz w:val="28"/>
                <w:szCs w:val="28"/>
              </w:rPr>
              <w:t xml:space="preserve"> ухудшению</w:t>
            </w:r>
            <w:r w:rsidRPr="00F71038">
              <w:rPr>
                <w:rFonts w:ascii="Times New Roman" w:hAnsi="Times New Roman" w:cs="Times New Roman"/>
                <w:sz w:val="28"/>
                <w:szCs w:val="28"/>
              </w:rPr>
              <w:t xml:space="preserve"> качества атмосферного воздуха </w:t>
            </w:r>
            <w:r w:rsidR="00F71038" w:rsidRPr="00F71038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F71038" w:rsidRPr="00A537B0">
              <w:rPr>
                <w:rFonts w:ascii="Times New Roman" w:hAnsi="Times New Roman" w:cs="Times New Roman"/>
                <w:sz w:val="28"/>
                <w:szCs w:val="28"/>
              </w:rPr>
              <w:t>прилегающей территории (в том числе в жилой зоне)</w:t>
            </w:r>
            <w:r w:rsidR="00EB01C6"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. Кроме того, воздействие на атмосферный воздух носит непостоянный характер: в холодный период года – максимальное, в теплый </w:t>
            </w:r>
            <w:r w:rsidR="00786B65"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период </w:t>
            </w:r>
            <w:r w:rsidR="00EB01C6"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– практически отсутствует (котлы используются </w:t>
            </w:r>
            <w:r w:rsidR="00786B65"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EB19EB" w:rsidRPr="00A537B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786B65" w:rsidRPr="00A537B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B19EB" w:rsidRPr="00A537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86B65"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0% мощности </w:t>
            </w:r>
            <w:r w:rsidR="00EB01C6"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786B65"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нужд </w:t>
            </w:r>
            <w:r w:rsidR="00EB01C6" w:rsidRPr="00A537B0">
              <w:rPr>
                <w:rFonts w:ascii="Times New Roman" w:hAnsi="Times New Roman" w:cs="Times New Roman"/>
                <w:sz w:val="28"/>
                <w:szCs w:val="28"/>
              </w:rPr>
              <w:t>приготовления горячей воды).</w:t>
            </w:r>
          </w:p>
          <w:p w:rsidR="00A537B0" w:rsidRPr="00A537B0" w:rsidRDefault="00A537B0" w:rsidP="00350234">
            <w:pPr>
              <w:shd w:val="clear" w:color="auto" w:fill="FFFFFF"/>
              <w:spacing w:after="0" w:line="233" w:lineRule="auto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Негативных изменений в состоянии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подземных или поверхностных вод</w:t>
            </w:r>
            <w:r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 территории не ожидается – объект подключается к централизованным городским сетям водоотведения, без сброса сточных вод специфического состава.</w:t>
            </w:r>
          </w:p>
          <w:p w:rsidR="00350234" w:rsidRDefault="00350234" w:rsidP="00350234">
            <w:pPr>
              <w:shd w:val="clear" w:color="auto" w:fill="FFFFFF"/>
              <w:spacing w:after="0" w:line="233" w:lineRule="auto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Воздействие на иные компоненты окружающей среды (почва, земельные ресурсы, леса, растительный и животный мир) в период эксплуатации объекта </w:t>
            </w:r>
            <w:r w:rsidR="00A537B0" w:rsidRPr="00A537B0">
              <w:rPr>
                <w:rFonts w:ascii="Times New Roman" w:hAnsi="Times New Roman" w:cs="Times New Roman"/>
                <w:sz w:val="28"/>
                <w:szCs w:val="28"/>
              </w:rPr>
              <w:t>минимально</w:t>
            </w:r>
            <w:r w:rsidR="00A537B0">
              <w:rPr>
                <w:rFonts w:ascii="Times New Roman" w:hAnsi="Times New Roman" w:cs="Times New Roman"/>
                <w:sz w:val="28"/>
                <w:szCs w:val="28"/>
              </w:rPr>
              <w:t xml:space="preserve"> – территория благоустраивается, озеленяется, организуется система </w:t>
            </w:r>
            <w:r w:rsidR="00A537B0"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водоотвода. </w:t>
            </w:r>
            <w:r w:rsidRPr="00A537B0">
              <w:rPr>
                <w:rFonts w:ascii="Times New Roman" w:hAnsi="Times New Roman" w:cs="Times New Roman"/>
                <w:sz w:val="28"/>
                <w:szCs w:val="28"/>
              </w:rPr>
              <w:t>Воздействие на почвенный покров</w:t>
            </w:r>
            <w:r w:rsidR="00A537B0"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 и объекты растительного мира</w:t>
            </w:r>
            <w:r w:rsidRPr="00A537B0">
              <w:rPr>
                <w:rFonts w:ascii="Times New Roman" w:hAnsi="Times New Roman" w:cs="Times New Roman"/>
                <w:sz w:val="28"/>
                <w:szCs w:val="28"/>
              </w:rPr>
              <w:t xml:space="preserve"> площадки проявляется только в период строительства объекта, при этом предусмотрены компенсирующие мероприятия.</w:t>
            </w:r>
          </w:p>
          <w:p w:rsidR="00A537B0" w:rsidRPr="00A537B0" w:rsidRDefault="00A537B0" w:rsidP="00350234">
            <w:pPr>
              <w:shd w:val="clear" w:color="auto" w:fill="FFFFFF"/>
              <w:spacing w:after="0" w:line="233" w:lineRule="auto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Образующиеся при эксплуатации объекта отходы относятся к группе «коммунальных» отходов</w:t>
            </w:r>
            <w:r w:rsidR="002A67B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 кла</w:t>
            </w:r>
            <w:r w:rsidR="002A67BB">
              <w:rPr>
                <w:rFonts w:ascii="Times New Roman" w:hAnsi="Times New Roman" w:cs="Times New Roman"/>
                <w:sz w:val="28"/>
                <w:szCs w:val="28"/>
              </w:rPr>
              <w:t>сс опасности и неопасных отходов с номинально необходимой периодичностью удаления с территории – 1 раз/2 дня (аналогично большинству зданий административного назначения).</w:t>
            </w:r>
          </w:p>
          <w:p w:rsidR="00350234" w:rsidRPr="00F32F05" w:rsidRDefault="00350234" w:rsidP="003458CE">
            <w:pPr>
              <w:shd w:val="clear" w:color="auto" w:fill="FFFFFF"/>
              <w:spacing w:after="0" w:line="233" w:lineRule="auto"/>
              <w:ind w:firstLine="709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234" w:rsidRPr="00F32F05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F32F05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F32F05" w:rsidRDefault="00F32F05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32F05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F32F0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05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F32F05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F32F05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F32F05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F32F05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0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50234" w:rsidRPr="00F32F05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32F05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32F05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32F05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05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32F05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F32F0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32F05">
              <w:rPr>
                <w:rFonts w:ascii="Times New Roman" w:hAnsi="Times New Roman" w:cs="Times New Roman"/>
              </w:rPr>
              <w:t>Подп</w:t>
            </w:r>
            <w:proofErr w:type="spellEnd"/>
            <w:r w:rsidRPr="00F32F0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F32F0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F05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F32F0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F32F05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F32F05">
        <w:trPr>
          <w:trHeight w:val="14173"/>
        </w:trPr>
        <w:tc>
          <w:tcPr>
            <w:tcW w:w="10206" w:type="dxa"/>
            <w:gridSpan w:val="8"/>
          </w:tcPr>
          <w:p w:rsidR="00C87B94" w:rsidRDefault="00C87B94" w:rsidP="00F32F05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2F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социально-экономической точки зрения реализация проекта окажет положительное влияние на экономику г</w:t>
            </w:r>
            <w:proofErr w:type="gramStart"/>
            <w:r w:rsidRPr="00F32F05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F32F05">
              <w:rPr>
                <w:rFonts w:ascii="Times New Roman" w:hAnsi="Times New Roman" w:cs="Times New Roman"/>
                <w:sz w:val="28"/>
                <w:szCs w:val="28"/>
              </w:rPr>
              <w:t>инска и Центрального района в частности - будут созданы постоянные рабочие места со стабильной заработной платой (</w:t>
            </w:r>
            <w:r w:rsidRPr="003458CE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40 штатных единиц</w:t>
            </w:r>
            <w:r w:rsidRPr="00F32F05">
              <w:rPr>
                <w:rFonts w:ascii="Times New Roman" w:hAnsi="Times New Roman" w:cs="Times New Roman"/>
                <w:sz w:val="28"/>
                <w:szCs w:val="28"/>
              </w:rPr>
              <w:t xml:space="preserve">), население получит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дополнительные </w:t>
            </w:r>
            <w:r w:rsidRPr="00F32F05">
              <w:rPr>
                <w:rFonts w:ascii="Times New Roman" w:hAnsi="Times New Roman" w:cs="Times New Roman"/>
                <w:sz w:val="28"/>
                <w:szCs w:val="28"/>
              </w:rPr>
              <w:t>возможност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32F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ознакомления с</w:t>
            </w:r>
            <w:r w:rsidRPr="00F32F05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F32F05">
              <w:rPr>
                <w:rFonts w:ascii="Times New Roman" w:hAnsi="Times New Roman" w:cs="Times New Roman"/>
                <w:sz w:val="28"/>
                <w:szCs w:val="28"/>
              </w:rPr>
              <w:t xml:space="preserve"> по религиозной тематике, появится дополнительный источник поступления средств в местный бюджет от уплаты налогов при реализации продукции в магазине.</w:t>
            </w:r>
          </w:p>
          <w:p w:rsidR="00C87B94" w:rsidRPr="004374A0" w:rsidRDefault="00C87B94" w:rsidP="00F32F05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2F05" w:rsidRPr="004374A0" w:rsidRDefault="00F32F05" w:rsidP="00F32F05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2.6 Прогноз и оценка последствий возможных проектных и </w:t>
            </w:r>
            <w:proofErr w:type="spellStart"/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запроектных</w:t>
            </w:r>
            <w:proofErr w:type="spellEnd"/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аварий</w:t>
            </w:r>
          </w:p>
          <w:p w:rsidR="0040185B" w:rsidRPr="004374A0" w:rsidRDefault="0040185B" w:rsidP="00F32F05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Возникновения а</w:t>
            </w:r>
            <w:r w:rsidR="00F32F05" w:rsidRPr="004374A0">
              <w:rPr>
                <w:rFonts w:ascii="Times New Roman" w:hAnsi="Times New Roman" w:cs="Times New Roman"/>
                <w:sz w:val="28"/>
                <w:szCs w:val="28"/>
              </w:rPr>
              <w:t>варийны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F32F05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ситуаци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й, связанных с эксплуатацией проектируемого объекта не прогнозируются – хранения горючих либо легковоспламеняющихся жидкостей, взрывоопасных газов либо иных веществ, способных создать условия для возникновения аварии на объекте не предусматривается.</w:t>
            </w:r>
          </w:p>
          <w:p w:rsidR="0040185B" w:rsidRPr="004374A0" w:rsidRDefault="0040185B" w:rsidP="00F32F05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Для предупреждения взрыва газобаллонного оборудования, въезд в подземный гараж для транспортных средств на сжиженном углеводородном топливе либо баллонном газе – запрещается.</w:t>
            </w:r>
          </w:p>
          <w:p w:rsidR="00F32F05" w:rsidRPr="004374A0" w:rsidRDefault="00F32F05" w:rsidP="0035023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234" w:rsidRPr="001B4153" w:rsidRDefault="00350234" w:rsidP="0035023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2.7 Мероприятия по предотвращению, минимизации и компенсации воздействия</w:t>
            </w:r>
          </w:p>
          <w:p w:rsidR="00E63C95" w:rsidRPr="001B4153" w:rsidRDefault="00E63C95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153">
              <w:rPr>
                <w:rFonts w:ascii="Times New Roman" w:hAnsi="Times New Roman" w:cs="Times New Roman"/>
                <w:sz w:val="28"/>
                <w:szCs w:val="28"/>
              </w:rPr>
              <w:t>Учитывая</w:t>
            </w:r>
            <w:r w:rsidR="001B4153" w:rsidRPr="001B4153">
              <w:rPr>
                <w:rFonts w:ascii="Times New Roman" w:hAnsi="Times New Roman" w:cs="Times New Roman"/>
                <w:sz w:val="28"/>
                <w:szCs w:val="28"/>
              </w:rPr>
              <w:t xml:space="preserve"> отсутствие на объекте факторов острого (аварийного) воздействия на окружающую среду в целом и непосредственно на прилегающую территорию в частности, мероприятия по минимизации воздействия объекта носят в большей степени «пассивный» характер:</w:t>
            </w:r>
          </w:p>
          <w:p w:rsidR="001B4153" w:rsidRPr="001B4153" w:rsidRDefault="001B4153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153">
              <w:rPr>
                <w:rFonts w:ascii="Times New Roman" w:hAnsi="Times New Roman" w:cs="Times New Roman"/>
                <w:sz w:val="28"/>
                <w:szCs w:val="28"/>
              </w:rPr>
              <w:t>- территория комплексно озеленяется, в том числе с использованием средневысотного (изгородь из кустарника) и высотного озеленения (посадка 1 декоративного дерева);</w:t>
            </w:r>
          </w:p>
          <w:p w:rsidR="001B4153" w:rsidRPr="001B4153" w:rsidRDefault="001B4153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153">
              <w:rPr>
                <w:rFonts w:ascii="Times New Roman" w:hAnsi="Times New Roman" w:cs="Times New Roman"/>
                <w:sz w:val="28"/>
                <w:szCs w:val="28"/>
              </w:rPr>
              <w:t>- проезды, тротуары и площадки выполняются из твердых, водонепроницаемых покрытий, обеспечивающих удаление поверхностного стока с централизованную сеть канализации;</w:t>
            </w:r>
          </w:p>
          <w:p w:rsidR="001B4153" w:rsidRPr="001B4153" w:rsidRDefault="001B4153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153">
              <w:rPr>
                <w:rFonts w:ascii="Times New Roman" w:hAnsi="Times New Roman" w:cs="Times New Roman"/>
                <w:sz w:val="28"/>
                <w:szCs w:val="28"/>
              </w:rPr>
              <w:t>- применяемые на объекте отопительные котлы являются малошумным оборудованием импортного производства с высоким КПД по топливу (не менее 90%);</w:t>
            </w:r>
          </w:p>
          <w:p w:rsidR="001B4153" w:rsidRDefault="001B4153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B4153">
              <w:rPr>
                <w:rFonts w:ascii="Times New Roman" w:hAnsi="Times New Roman" w:cs="Times New Roman"/>
                <w:sz w:val="28"/>
                <w:szCs w:val="28"/>
              </w:rPr>
              <w:t>- на объекте не предусматривается хранение ЛВЖ, ГЖ и взрывоопасных газов, не предусматривается выполнение ремонтных работ автомобилей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гараже;</w:t>
            </w:r>
          </w:p>
          <w:p w:rsidR="001B4153" w:rsidRPr="004374A0" w:rsidRDefault="001B4153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места временного хранения отходов</w:t>
            </w:r>
            <w:r w:rsidR="00736BFB">
              <w:rPr>
                <w:rFonts w:ascii="Times New Roman" w:hAnsi="Times New Roman" w:cs="Times New Roman"/>
                <w:sz w:val="28"/>
                <w:szCs w:val="28"/>
              </w:rPr>
              <w:t xml:space="preserve"> укрываются от ветра и осадков (</w:t>
            </w:r>
            <w:r w:rsidR="00736BFB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контейнерные модульные системы), устраиваются на твердом водонепроницаемом покрытии. </w:t>
            </w:r>
          </w:p>
          <w:p w:rsidR="00350234" w:rsidRPr="004374A0" w:rsidRDefault="00350234" w:rsidP="0035023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0234" w:rsidRPr="004374A0" w:rsidRDefault="00350234" w:rsidP="0035023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2.8 Оценка возможного значительного вредного трансграничного воздействия объекта</w:t>
            </w:r>
          </w:p>
          <w:p w:rsidR="00350234" w:rsidRPr="00F61B78" w:rsidRDefault="00350234" w:rsidP="0035023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Предпосылок</w:t>
            </w:r>
            <w:r w:rsidRPr="00F61B78">
              <w:rPr>
                <w:rFonts w:ascii="Times New Roman" w:hAnsi="Times New Roman" w:cs="Times New Roman"/>
                <w:sz w:val="28"/>
                <w:szCs w:val="28"/>
              </w:rPr>
              <w:t xml:space="preserve"> для возможности оказания объектом вредного трансграничного воздействия при проведении ОВОС не выявлено.</w:t>
            </w:r>
          </w:p>
          <w:p w:rsidR="00350234" w:rsidRPr="00185504" w:rsidRDefault="00350234" w:rsidP="0035023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350234" w:rsidRPr="00185504" w:rsidRDefault="00350234" w:rsidP="00C87B9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175640" w:rsidRDefault="00FD2147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536D69">
        <w:trPr>
          <w:trHeight w:val="14435"/>
        </w:trPr>
        <w:tc>
          <w:tcPr>
            <w:tcW w:w="10206" w:type="dxa"/>
            <w:gridSpan w:val="8"/>
          </w:tcPr>
          <w:p w:rsidR="00C87B94" w:rsidRPr="004374A0" w:rsidRDefault="00C87B94" w:rsidP="00C87B94">
            <w:pPr>
              <w:shd w:val="clear" w:color="auto" w:fill="FFFFFF"/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2.9 Основные выводы по результатам проведения ОВОС</w:t>
            </w:r>
          </w:p>
          <w:p w:rsidR="00C87B94" w:rsidRPr="004374A0" w:rsidRDefault="00C87B94" w:rsidP="00C87B9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2.9.1 Существующее состояние окружающей среды для реализации объекта оценивается</w:t>
            </w:r>
            <w:r w:rsidRPr="00F61B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B78">
              <w:rPr>
                <w:rFonts w:ascii="Times New Roman" w:hAnsi="Times New Roman" w:cs="Times New Roman"/>
                <w:b/>
                <w:sz w:val="28"/>
                <w:szCs w:val="28"/>
              </w:rPr>
              <w:t>как благоприятное</w:t>
            </w:r>
            <w:r w:rsidRPr="00F61B78">
              <w:rPr>
                <w:rFonts w:ascii="Times New Roman" w:hAnsi="Times New Roman" w:cs="Times New Roman"/>
                <w:sz w:val="28"/>
                <w:szCs w:val="28"/>
              </w:rPr>
              <w:t xml:space="preserve">. Район строительства характеризуется сравнительно невысокой нагрузкой на атмосферный воздух, водные и земельные ресурсы. Дополнительно вносимое в экосистему воздействие объекта не нарушает её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стабильности и не изменяет существующие пределы природной изменчивости.</w:t>
            </w:r>
          </w:p>
          <w:p w:rsidR="00C87B94" w:rsidRPr="004374A0" w:rsidRDefault="00C87B94" w:rsidP="00C87B9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2.9.2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Природоохранные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по размещению объекта на выбранной площадке в ходе проведения ОВОС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не выявлены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7B94" w:rsidRPr="004374A0" w:rsidRDefault="00C87B94" w:rsidP="00C87B9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Размещение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объекта в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зоне охраны историко-культурной ценности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«Исторический центр г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инска»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возможно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, так как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в процессе его эксплуатации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факторы, способные оказать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отрицательное влияние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на существующее состояние объектов данной историко-культурной ценности – в составе объекта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не выявлены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87B94" w:rsidRPr="00111A4A" w:rsidRDefault="00C87B94" w:rsidP="00C87B9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2.9.3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ри реализации проекта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обеспечивается рациональное использование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земельных ресурсов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, без подрыва их запасов либо состояния в период эксплуатации.</w:t>
            </w:r>
          </w:p>
          <w:p w:rsidR="00C87B94" w:rsidRPr="004374A0" w:rsidRDefault="00C87B9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50234" w:rsidRPr="004374A0" w:rsidRDefault="008027A7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350234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ОБЩАЯ ХАРАКТЕРИСТИКА ПЛАНИРУЕМОЙ ДЕЯТЕЛЬНОСТИ</w:t>
            </w:r>
          </w:p>
          <w:p w:rsidR="00350234" w:rsidRPr="004374A0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3.1 Сведения о Заказчике</w:t>
            </w:r>
          </w:p>
          <w:p w:rsidR="00350234" w:rsidRPr="004374A0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Заказчик строительства объекта</w:t>
            </w:r>
            <w:r w:rsidR="00736BFB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736BFB" w:rsidRPr="004374A0">
              <w:rPr>
                <w:rFonts w:ascii="Times New Roman" w:hAnsi="Times New Roman" w:cs="Times New Roman"/>
                <w:sz w:val="28"/>
                <w:szCs w:val="28"/>
              </w:rPr>
              <w:t>Республиканское религиозное объединение «Белорусская Православная Церковь»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736BFB" w:rsidRPr="004374A0">
              <w:rPr>
                <w:rFonts w:ascii="Times New Roman" w:hAnsi="Times New Roman" w:cs="Times New Roman"/>
                <w:sz w:val="28"/>
                <w:szCs w:val="28"/>
              </w:rPr>
              <w:t>220004, г</w:t>
            </w:r>
            <w:proofErr w:type="gramStart"/>
            <w:r w:rsidR="00736BFB"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736BFB" w:rsidRPr="004374A0">
              <w:rPr>
                <w:rFonts w:ascii="Times New Roman" w:hAnsi="Times New Roman" w:cs="Times New Roman"/>
                <w:sz w:val="28"/>
                <w:szCs w:val="28"/>
              </w:rPr>
              <w:t>инск, ул.Освобождения, 10, комн.109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350234" w:rsidRPr="004374A0" w:rsidRDefault="00736BFB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50234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онтактный телефон: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8017-226-77-40, 8044-794-65-73</w:t>
            </w:r>
            <w:r w:rsidR="00350234"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0234" w:rsidRPr="004374A0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50234" w:rsidRPr="00736BFB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3.2 Общие сведения</w:t>
            </w:r>
            <w:r w:rsidRPr="00736B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 планируемом к строительству объекте</w:t>
            </w:r>
          </w:p>
          <w:p w:rsidR="00350234" w:rsidRPr="00DB2AC9" w:rsidRDefault="00350234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2AC9">
              <w:rPr>
                <w:rFonts w:ascii="Times New Roman" w:hAnsi="Times New Roman" w:cs="Times New Roman"/>
                <w:sz w:val="28"/>
                <w:szCs w:val="28"/>
              </w:rPr>
              <w:t xml:space="preserve">Участок размещения объекта расположен в </w:t>
            </w:r>
            <w:r w:rsidR="00DB2AC9" w:rsidRPr="00DB2AC9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Центральной </w:t>
            </w:r>
            <w:r w:rsidRPr="00DB2AC9">
              <w:rPr>
                <w:rFonts w:ascii="Times New Roman" w:hAnsi="Times New Roman" w:cs="Times New Roman"/>
                <w:sz w:val="28"/>
                <w:szCs w:val="28"/>
              </w:rPr>
              <w:t xml:space="preserve">районе </w:t>
            </w:r>
            <w:r w:rsidR="00DB2AC9" w:rsidRPr="00DB2AC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DB2AC9" w:rsidRPr="00DB2AC9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DB2AC9" w:rsidRPr="00DB2AC9">
              <w:rPr>
                <w:rFonts w:ascii="Times New Roman" w:hAnsi="Times New Roman" w:cs="Times New Roman"/>
                <w:sz w:val="28"/>
                <w:szCs w:val="28"/>
              </w:rPr>
              <w:t xml:space="preserve">инска, в квартале </w:t>
            </w:r>
            <w:proofErr w:type="spellStart"/>
            <w:r w:rsidR="00DB2AC9" w:rsidRPr="00DB2AC9">
              <w:rPr>
                <w:rFonts w:ascii="Times New Roman" w:hAnsi="Times New Roman" w:cs="Times New Roman"/>
                <w:sz w:val="28"/>
                <w:szCs w:val="28"/>
              </w:rPr>
              <w:t>ул.Освобождения-Обойная-Раковская</w:t>
            </w:r>
            <w:proofErr w:type="spellEnd"/>
            <w:r w:rsidRPr="00DB2AC9">
              <w:rPr>
                <w:rFonts w:ascii="Times New Roman" w:hAnsi="Times New Roman" w:cs="Times New Roman"/>
                <w:sz w:val="28"/>
                <w:szCs w:val="28"/>
              </w:rPr>
              <w:t xml:space="preserve"> (см.рис.1).</w:t>
            </w:r>
          </w:p>
          <w:p w:rsidR="00736BFB" w:rsidRDefault="00DB2AC9" w:rsidP="001274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76950" cy="3622797"/>
                  <wp:effectExtent l="19050" t="0" r="0" b="0"/>
                  <wp:docPr id="2" name="Рисунок 4" descr="D:\МОИ ОБЪЕКТЫ\Главгосстройэкспертиза_Виталюр_\Епархия_октябрь 2016, ОВОС\Ситуационная схема_хорошая_26.10_для вставки в ООС_рис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ОБЪЕКТЫ\Главгосстройэкспертиза_Виталюр_\Епархия_октябрь 2016, ОВОС\Ситуационная схема_хорошая_26.10_для вставки в ООС_рис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728" cy="3625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0234" w:rsidRPr="00C87B94" w:rsidRDefault="00350234" w:rsidP="00C87B9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2AC9">
              <w:rPr>
                <w:rFonts w:ascii="Times New Roman" w:hAnsi="Times New Roman" w:cs="Times New Roman"/>
                <w:sz w:val="28"/>
                <w:szCs w:val="28"/>
              </w:rPr>
              <w:t>Рис.1 Ситуационная схема размещения объекта и прилегающая территория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175640" w:rsidRDefault="00FD2147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175640">
        <w:trPr>
          <w:trHeight w:val="14577"/>
        </w:trPr>
        <w:tc>
          <w:tcPr>
            <w:tcW w:w="10206" w:type="dxa"/>
            <w:gridSpan w:val="8"/>
          </w:tcPr>
          <w:p w:rsidR="00C87B94" w:rsidRPr="00DB2AC9" w:rsidRDefault="00C87B94" w:rsidP="00C87B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</w:t>
            </w:r>
            <w:r w:rsidRPr="00DB2AC9">
              <w:rPr>
                <w:rFonts w:ascii="Times New Roman" w:hAnsi="Times New Roman" w:cs="Times New Roman"/>
                <w:sz w:val="28"/>
                <w:szCs w:val="28"/>
              </w:rPr>
              <w:t>лощадь занимаемой объектом территории – 5138м</w:t>
            </w:r>
            <w:r w:rsidRPr="00DB2AC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B2AC9">
              <w:rPr>
                <w:rFonts w:ascii="Times New Roman" w:hAnsi="Times New Roman" w:cs="Times New Roman"/>
                <w:sz w:val="28"/>
                <w:szCs w:val="28"/>
              </w:rPr>
              <w:t>, в границах работ (с учетом благоустройства и сетей) – 7000м</w:t>
            </w:r>
            <w:r w:rsidRPr="00DB2AC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DB2A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87B94" w:rsidRDefault="00C87B94" w:rsidP="00C87B94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Доминирующий объект в составе комплекса – административное здание 3-4-этажности с подземным паркингом (поз.1 по ГП). Связь со вторым административным зданием (поз.1.1. по ГП) осуществляется через надземную галерею.</w:t>
            </w:r>
          </w:p>
          <w:p w:rsidR="00C87B94" w:rsidRDefault="00C87B94" w:rsidP="00C87B94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административном здании с паркингом предполагается размещение рабочего кабинета Митрополита, помещений Управления Белорусской Православной Церкви, многофункционального зала на 450 мест, Синодального зала, вспомогательных служб, основной трапезной, магазина церковных принадлежностей, информационного центра. В «малом» административном здании – рабочий кабинет помощника Митрополита, помещений персонала, технических помещений, номера для почетных гостей.</w:t>
            </w:r>
          </w:p>
          <w:p w:rsidR="00C87B94" w:rsidRPr="00EC45A3" w:rsidRDefault="00C87B94" w:rsidP="00C87B9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5A3">
              <w:rPr>
                <w:rFonts w:ascii="Times New Roman" w:hAnsi="Times New Roman" w:cs="Times New Roman"/>
                <w:sz w:val="28"/>
                <w:szCs w:val="28"/>
              </w:rPr>
              <w:t>Площадка строительства объекта ограничена:</w:t>
            </w:r>
          </w:p>
          <w:p w:rsidR="00C87B94" w:rsidRDefault="00C87B94" w:rsidP="00C87B94">
            <w:pPr>
              <w:pStyle w:val="af6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севера – ул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бойная;</w:t>
            </w:r>
          </w:p>
          <w:p w:rsidR="00C87B94" w:rsidRDefault="00C87B94" w:rsidP="00C87B94">
            <w:pPr>
              <w:pStyle w:val="af6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юга – территорией Епархиального управления Белорусской Православной Церкви и обслуживающими его территорию, постройками;</w:t>
            </w:r>
          </w:p>
          <w:p w:rsidR="00EC45A3" w:rsidRDefault="00EC45A3" w:rsidP="00C87B94">
            <w:pPr>
              <w:pStyle w:val="af6"/>
              <w:spacing w:after="0" w:line="24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с запада – территорией </w:t>
            </w:r>
            <w:r w:rsidRPr="00600B5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государственного института управления и социальных технологий </w:t>
            </w:r>
            <w:r>
              <w:rPr>
                <w:rFonts w:ascii="Times New Roman" w:hAnsi="Times New Roman"/>
                <w:sz w:val="28"/>
                <w:szCs w:val="28"/>
              </w:rPr>
              <w:t>Белорусского Государственного Университета;</w:t>
            </w:r>
          </w:p>
          <w:p w:rsidR="00EC45A3" w:rsidRDefault="00EC45A3" w:rsidP="00EC45A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 востока – существующей административной и жилой застройкой.</w:t>
            </w:r>
          </w:p>
          <w:p w:rsidR="00EC45A3" w:rsidRPr="00EC1AC6" w:rsidRDefault="00EC45A3" w:rsidP="00EC45A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пятном планируемой застройки </w:t>
            </w:r>
            <w:r w:rsidRPr="00042961">
              <w:rPr>
                <w:rFonts w:ascii="Times New Roman" w:hAnsi="Times New Roman" w:cs="Times New Roman"/>
                <w:sz w:val="28"/>
                <w:szCs w:val="28"/>
              </w:rPr>
              <w:t xml:space="preserve">находятся два здания конца </w:t>
            </w:r>
            <w:r w:rsidRPr="0004296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042961">
              <w:rPr>
                <w:rFonts w:ascii="Times New Roman" w:hAnsi="Times New Roman" w:cs="Times New Roman"/>
                <w:sz w:val="28"/>
                <w:szCs w:val="28"/>
              </w:rPr>
              <w:t xml:space="preserve"> века: №6 и 6а по ул</w:t>
            </w:r>
            <w:proofErr w:type="gramStart"/>
            <w:r w:rsidRPr="00042961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042961">
              <w:rPr>
                <w:rFonts w:ascii="Times New Roman" w:hAnsi="Times New Roman" w:cs="Times New Roman"/>
                <w:sz w:val="28"/>
                <w:szCs w:val="28"/>
              </w:rPr>
              <w:t>свобождения. Оба здания находятся в предаварийном состоянии и определены под снос, с учетом сохранения части оригинальных конструкций.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месте возведения здания №1 по ГП находится здание бывшего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военкомата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постройки его хозяйственной части. Все здания и сооружения на этом пятне </w:t>
            </w:r>
            <w:r w:rsidRPr="00EC1AC6">
              <w:rPr>
                <w:rFonts w:ascii="Times New Roman" w:hAnsi="Times New Roman" w:cs="Times New Roman"/>
                <w:sz w:val="28"/>
                <w:szCs w:val="28"/>
              </w:rPr>
              <w:t>застройки также определены под снос.</w:t>
            </w:r>
          </w:p>
          <w:p w:rsidR="00EC45A3" w:rsidRPr="00EC45A3" w:rsidRDefault="00EC45A3" w:rsidP="00EC45A3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C1AC6">
              <w:rPr>
                <w:rFonts w:ascii="Times New Roman" w:hAnsi="Times New Roman" w:cs="Times New Roman"/>
                <w:sz w:val="28"/>
                <w:szCs w:val="28"/>
              </w:rPr>
              <w:t>Территория частично благоустроена, имеются участки асфальтовых и бетонных покрытий, участки озеленения газоном отдельно стоящие и групповые посадки деревьев и кустарников.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Средняя мощность плодородного слоя </w:t>
            </w:r>
            <w:r w:rsidR="00A658FB">
              <w:rPr>
                <w:rFonts w:ascii="Times New Roman" w:hAnsi="Times New Roman" w:cs="Times New Roman"/>
                <w:sz w:val="28"/>
                <w:szCs w:val="28"/>
              </w:rPr>
              <w:t xml:space="preserve">почвы </w:t>
            </w:r>
            <w:r w:rsidRPr="00EC45A3">
              <w:rPr>
                <w:rFonts w:ascii="Times New Roman" w:hAnsi="Times New Roman" w:cs="Times New Roman"/>
                <w:sz w:val="28"/>
                <w:szCs w:val="28"/>
              </w:rPr>
              <w:t>– 0,15 метра.</w:t>
            </w:r>
          </w:p>
          <w:p w:rsidR="00EC45A3" w:rsidRPr="004374A0" w:rsidRDefault="00EC45A3" w:rsidP="0035023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45A3">
              <w:rPr>
                <w:rFonts w:ascii="Times New Roman" w:hAnsi="Times New Roman" w:cs="Times New Roman"/>
                <w:sz w:val="28"/>
                <w:szCs w:val="28"/>
              </w:rPr>
              <w:t>Установления</w:t>
            </w:r>
            <w:r w:rsidR="00350234" w:rsidRPr="00EC45A3">
              <w:rPr>
                <w:rFonts w:ascii="Times New Roman" w:hAnsi="Times New Roman" w:cs="Times New Roman"/>
                <w:sz w:val="28"/>
                <w:szCs w:val="28"/>
              </w:rPr>
              <w:t xml:space="preserve"> санитарно-защитн</w:t>
            </w:r>
            <w:r w:rsidRPr="00EC45A3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="00350234" w:rsidRPr="00EC45A3">
              <w:rPr>
                <w:rFonts w:ascii="Times New Roman" w:hAnsi="Times New Roman" w:cs="Times New Roman"/>
                <w:sz w:val="28"/>
                <w:szCs w:val="28"/>
              </w:rPr>
              <w:t xml:space="preserve"> зон</w:t>
            </w:r>
            <w:r w:rsidRPr="00EC45A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350234" w:rsidRPr="00EC45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45A3">
              <w:rPr>
                <w:rFonts w:ascii="Times New Roman" w:hAnsi="Times New Roman" w:cs="Times New Roman"/>
                <w:sz w:val="28"/>
                <w:szCs w:val="28"/>
              </w:rPr>
              <w:t xml:space="preserve">для объекта не требуется. Планировочные ограничения по размещению объекта на выбранной площадке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отсутствуют.</w:t>
            </w:r>
          </w:p>
          <w:p w:rsidR="00350234" w:rsidRPr="004374A0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50234" w:rsidRPr="004374A0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3.3 Социально-экономические показатели работы объекта</w:t>
            </w:r>
          </w:p>
          <w:p w:rsidR="00EF5FB3" w:rsidRDefault="00EF5FB3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Выполняемая объекто</w:t>
            </w:r>
            <w:r w:rsidR="00025A92" w:rsidRPr="004374A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функция не является в чистом виде производственной либо направленной на оказание возмездных услуг, поэтому «прямой»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экономический эффект в виде денежной выручки от эксплуатации объекта не оценивается.</w:t>
            </w:r>
          </w:p>
          <w:p w:rsidR="00EF5FB3" w:rsidRDefault="00EF5FB3" w:rsidP="00EF5FB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Приблизительная оценка экономического эффекта может быть проведена только в отношении реализации товаров через магазин церковных принадлежностей: </w:t>
            </w:r>
            <w:r w:rsidRPr="00DA693C">
              <w:rPr>
                <w:rFonts w:ascii="Times New Roman" w:hAnsi="Times New Roman" w:cs="Times New Roman"/>
                <w:b/>
                <w:sz w:val="28"/>
                <w:szCs w:val="28"/>
              </w:rPr>
              <w:t>валовая выручка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объекта - до </w:t>
            </w:r>
            <w:r w:rsidRPr="00DA693C">
              <w:rPr>
                <w:rFonts w:ascii="Times New Roman" w:hAnsi="Times New Roman" w:cs="Times New Roman"/>
                <w:b/>
                <w:sz w:val="28"/>
                <w:szCs w:val="28"/>
              </w:rPr>
              <w:t>5 000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белорусских рублей (</w:t>
            </w:r>
            <w:r w:rsidRPr="00DA693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BYN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 в год.</w:t>
            </w:r>
          </w:p>
          <w:p w:rsidR="00350234" w:rsidRPr="00190946" w:rsidRDefault="00350234" w:rsidP="0019094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175640" w:rsidRDefault="00FD2147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350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175640">
        <w:trPr>
          <w:trHeight w:val="14577"/>
        </w:trPr>
        <w:tc>
          <w:tcPr>
            <w:tcW w:w="10206" w:type="dxa"/>
            <w:gridSpan w:val="8"/>
          </w:tcPr>
          <w:p w:rsidR="00C87B94" w:rsidRPr="004374A0" w:rsidRDefault="00C87B94" w:rsidP="00C87B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Кроме того, за счет создания д</w:t>
            </w:r>
            <w:r w:rsidRPr="00EF5FB3">
              <w:rPr>
                <w:rFonts w:ascii="Times New Roman" w:hAnsi="Times New Roman" w:cs="Times New Roman"/>
                <w:sz w:val="28"/>
                <w:szCs w:val="28"/>
              </w:rPr>
              <w:t>ополнительн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EF5F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постоянных рабочих мест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EF5FB3">
              <w:rPr>
                <w:rFonts w:ascii="Times New Roman" w:hAnsi="Times New Roman" w:cs="Times New Roman"/>
                <w:b/>
                <w:sz w:val="28"/>
                <w:szCs w:val="28"/>
              </w:rPr>
              <w:t>40 единиц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с уровнем заработной платы </w:t>
            </w:r>
            <w:r w:rsidRPr="00DA693C">
              <w:rPr>
                <w:rFonts w:ascii="Times New Roman" w:hAnsi="Times New Roman" w:cs="Times New Roman"/>
                <w:b/>
                <w:sz w:val="28"/>
                <w:szCs w:val="28"/>
              </w:rPr>
              <w:t>180-200$ США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месяц, сумма годовых поступлений в бюджет от уплаты подоходного налога составит </w:t>
            </w:r>
            <w:r w:rsidRPr="00DA693C">
              <w:rPr>
                <w:rFonts w:ascii="Times New Roman" w:hAnsi="Times New Roman" w:cs="Times New Roman"/>
                <w:b/>
                <w:sz w:val="28"/>
                <w:szCs w:val="28"/>
              </w:rPr>
              <w:t>22 200 – 22 400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белорусских рублей (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BYN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) в год.</w:t>
            </w:r>
          </w:p>
          <w:p w:rsidR="00C87B94" w:rsidRPr="004374A0" w:rsidRDefault="00C87B94" w:rsidP="00C87B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7B94" w:rsidRPr="004374A0" w:rsidRDefault="00C87B94" w:rsidP="00C87B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4 АЛЬТЕРНАТИВНЫЕ ВАРИАНТЫ ТЕХНОЛОГИЧЕСКИХ РЕШЕНИЙ И РАЗМЕЩЕНИЯ (ОБЪЕКТА)</w:t>
            </w:r>
          </w:p>
          <w:p w:rsidR="00C87B94" w:rsidRPr="0013300D" w:rsidRDefault="00C87B94" w:rsidP="00C87B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Подбор оптимального варианта технологии работы объекта произведен на основании анализа</w:t>
            </w:r>
            <w:r w:rsidRPr="0013300D">
              <w:rPr>
                <w:rFonts w:ascii="Times New Roman" w:hAnsi="Times New Roman" w:cs="Times New Roman"/>
                <w:sz w:val="28"/>
                <w:szCs w:val="28"/>
              </w:rPr>
              <w:t xml:space="preserve"> выполняемых им функций – административное здание с организацией рабочих мест руководства Белорусской Православной Церкви, залов для проведения собраний и торжественных церковных мероприятий, объекта питания закрытого типа, объекта розничной торговли, вспомогательных, бытовых и технических помещений. </w:t>
            </w:r>
          </w:p>
          <w:p w:rsidR="00C87B94" w:rsidRPr="00190946" w:rsidRDefault="00C87B94" w:rsidP="00C87B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Фактически, предложенный вариант технологии определен, как </w:t>
            </w:r>
            <w:r w:rsidRPr="00190946">
              <w:rPr>
                <w:rFonts w:ascii="Times New Roman" w:hAnsi="Times New Roman" w:cs="Times New Roman"/>
                <w:sz w:val="28"/>
                <w:szCs w:val="28"/>
              </w:rPr>
              <w:t xml:space="preserve">единственный, поскольку при его разработке учтен принцип наименьших пространственных </w:t>
            </w:r>
            <w:proofErr w:type="gramStart"/>
            <w:r w:rsidRPr="00190946">
              <w:rPr>
                <w:rFonts w:ascii="Times New Roman" w:hAnsi="Times New Roman" w:cs="Times New Roman"/>
                <w:sz w:val="28"/>
                <w:szCs w:val="28"/>
              </w:rPr>
              <w:t>перемещений</w:t>
            </w:r>
            <w:proofErr w:type="gramEnd"/>
            <w:r w:rsidRPr="00190946">
              <w:rPr>
                <w:rFonts w:ascii="Times New Roman" w:hAnsi="Times New Roman" w:cs="Times New Roman"/>
                <w:sz w:val="28"/>
                <w:szCs w:val="28"/>
              </w:rPr>
              <w:t xml:space="preserve"> как для сотрудников, так и для сырья/материалов при их доставке и распределении внутри объекта. Для уменьшения площади объекта, служебный паркинг на 35 </w:t>
            </w:r>
            <w:proofErr w:type="spellStart"/>
            <w:r w:rsidRPr="00190946">
              <w:rPr>
                <w:rFonts w:ascii="Times New Roman" w:hAnsi="Times New Roman" w:cs="Times New Roman"/>
                <w:sz w:val="28"/>
                <w:szCs w:val="28"/>
              </w:rPr>
              <w:t>машиномест</w:t>
            </w:r>
            <w:proofErr w:type="spellEnd"/>
            <w:r w:rsidRPr="00190946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организован в подземном этаже.</w:t>
            </w:r>
          </w:p>
          <w:p w:rsidR="00350234" w:rsidRPr="001274DA" w:rsidRDefault="00C87B94" w:rsidP="00C87B9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0946">
              <w:rPr>
                <w:rFonts w:ascii="Times New Roman" w:hAnsi="Times New Roman" w:cs="Times New Roman"/>
                <w:sz w:val="28"/>
                <w:szCs w:val="28"/>
              </w:rPr>
              <w:t xml:space="preserve">Связь двух проектируемых зданий между собой галереей, и аналогичная связь с существующим зданием Минской епархии, также направлена на сокращение времени перемещения сотрудников и оптимизацию технологии работы </w:t>
            </w:r>
            <w:proofErr w:type="spellStart"/>
            <w:r w:rsidRPr="00190946"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  <w:proofErr w:type="gramStart"/>
            <w:r w:rsidRPr="001909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90946" w:rsidRPr="00190946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 w:rsidR="00190946" w:rsidRPr="00190946">
              <w:rPr>
                <w:rFonts w:ascii="Times New Roman" w:hAnsi="Times New Roman" w:cs="Times New Roman"/>
                <w:sz w:val="28"/>
                <w:szCs w:val="28"/>
              </w:rPr>
              <w:t>часток</w:t>
            </w:r>
            <w:proofErr w:type="spellEnd"/>
            <w:r w:rsidR="00350234" w:rsidRPr="00190946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190946" w:rsidRPr="00190946">
              <w:rPr>
                <w:rFonts w:ascii="Times New Roman" w:hAnsi="Times New Roman" w:cs="Times New Roman"/>
                <w:sz w:val="28"/>
                <w:szCs w:val="28"/>
              </w:rPr>
              <w:t>ля размещения объекта определен</w:t>
            </w:r>
            <w:r w:rsidR="00350234" w:rsidRPr="00190946">
              <w:rPr>
                <w:rFonts w:ascii="Times New Roman" w:hAnsi="Times New Roman" w:cs="Times New Roman"/>
                <w:sz w:val="28"/>
                <w:szCs w:val="28"/>
              </w:rPr>
              <w:t xml:space="preserve">, исходя из оптимального соотношения </w:t>
            </w:r>
            <w:r w:rsidR="001274DA">
              <w:rPr>
                <w:rFonts w:ascii="Times New Roman" w:hAnsi="Times New Roman" w:cs="Times New Roman"/>
                <w:sz w:val="28"/>
                <w:szCs w:val="28"/>
              </w:rPr>
              <w:t xml:space="preserve">пространственных и транспортных </w:t>
            </w:r>
            <w:r w:rsidR="00350234" w:rsidRPr="00190946">
              <w:rPr>
                <w:rFonts w:ascii="Times New Roman" w:hAnsi="Times New Roman" w:cs="Times New Roman"/>
                <w:sz w:val="28"/>
                <w:szCs w:val="28"/>
              </w:rPr>
              <w:t>факторов</w:t>
            </w:r>
            <w:r w:rsidR="001274DA">
              <w:rPr>
                <w:rFonts w:ascii="Times New Roman" w:hAnsi="Times New Roman" w:cs="Times New Roman"/>
                <w:sz w:val="28"/>
                <w:szCs w:val="28"/>
              </w:rPr>
              <w:t xml:space="preserve">, исторически </w:t>
            </w:r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>сложившегося функционального использования территории</w:t>
            </w:r>
            <w:r w:rsidR="00350234" w:rsidRPr="001274D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50234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>исторический центр г</w:t>
            </w:r>
            <w:proofErr w:type="gramStart"/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>инска с аналогичным по назначению использованием существующего здания Минской епархии</w:t>
            </w: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B34B6" w:rsidRPr="001274DA" w:rsidRDefault="00CB34B6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минимальные расстояния перемещений сотрудников объекта и материальных потоков между зданиями;</w:t>
            </w:r>
          </w:p>
          <w:p w:rsidR="001274DA" w:rsidRPr="001274DA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>удобное транспортное расположение, близость метрополитена, наличие парковочных мест для гостевого автотранспорта по ул</w:t>
            </w:r>
            <w:proofErr w:type="gramStart"/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>бойная, Раковская, Освобождения;</w:t>
            </w:r>
          </w:p>
          <w:p w:rsidR="00350234" w:rsidRPr="001274DA" w:rsidRDefault="001274DA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50234"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удобное расположение относительно мест концентрации </w:t>
            </w: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и прибытия </w:t>
            </w:r>
            <w:r w:rsidR="00350234"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рабочей силы </w:t>
            </w: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>на объект</w:t>
            </w:r>
            <w:r w:rsidR="00350234" w:rsidRPr="001274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50234" w:rsidRPr="001274DA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- наличие </w:t>
            </w:r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>всех необходимых инженерных сетей</w:t>
            </w: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274DA" w:rsidRPr="001274DA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>наличие 17-20 метрового разрыва до жилой застройки, обеспечивающего дополнительное снижение звукового воздействия, рассеивание выброса от котельной.</w:t>
            </w:r>
          </w:p>
          <w:p w:rsidR="00350234" w:rsidRPr="001274DA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Таким образом, участок для </w:t>
            </w:r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размещения </w:t>
            </w: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объекта отвечает всему условиям обеспеченности природными и людскими ресурсами, и площадка </w:t>
            </w:r>
            <w:r w:rsidR="001274DA"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строительства </w:t>
            </w: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 xml:space="preserve">принята как «рабочая». </w:t>
            </w:r>
          </w:p>
          <w:p w:rsidR="00350234" w:rsidRPr="001274DA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74DA">
              <w:rPr>
                <w:rFonts w:ascii="Times New Roman" w:hAnsi="Times New Roman" w:cs="Times New Roman"/>
                <w:sz w:val="28"/>
                <w:szCs w:val="28"/>
              </w:rPr>
              <w:t>Иные территориальные варианты размещения объекта могут рассматриваться как «нулевые».</w:t>
            </w:r>
          </w:p>
          <w:p w:rsidR="00350234" w:rsidRPr="0083201B" w:rsidRDefault="00350234" w:rsidP="0035023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  <w:highlight w:val="yellow"/>
              </w:rPr>
            </w:pPr>
          </w:p>
          <w:p w:rsidR="00FD2147" w:rsidRPr="00185504" w:rsidRDefault="00FD2147" w:rsidP="00FD21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175640" w:rsidRDefault="00FD2147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3502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50234" w:rsidRPr="00185504" w:rsidTr="00175640">
        <w:trPr>
          <w:trHeight w:val="14577"/>
        </w:trPr>
        <w:tc>
          <w:tcPr>
            <w:tcW w:w="10206" w:type="dxa"/>
            <w:gridSpan w:val="8"/>
          </w:tcPr>
          <w:p w:rsidR="00442672" w:rsidRPr="004374A0" w:rsidRDefault="00442672" w:rsidP="004426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 ОЦЕНКА СУЩЕСТВУЮЩЕГО СОСТОЯНИЯ ОКРУЖАЮЩЕЙ СРЕДЫ</w:t>
            </w:r>
          </w:p>
          <w:p w:rsidR="00442672" w:rsidRPr="004374A0" w:rsidRDefault="00442672" w:rsidP="004426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5.1 Природные компоненты и объекты</w:t>
            </w:r>
          </w:p>
          <w:p w:rsidR="00442672" w:rsidRPr="004374A0" w:rsidRDefault="00442672" w:rsidP="004426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Оценка существующего состояния природных компонентов выполнена в пределах потенциальной зоны воздействия объекта – около 160 метров радиуса от условного центра площадки (приблизительно - 7,065га). Данный охват территории определен, исходя из наиболее значимого воздействия объекта – воздействия на атмосферный воздух, в пределах зоны 10х</w:t>
            </w:r>
            <w:r w:rsidRPr="004374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4374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- высота дымовой трубы, м).</w:t>
            </w:r>
          </w:p>
          <w:p w:rsidR="00442672" w:rsidRPr="004374A0" w:rsidRDefault="00442672" w:rsidP="004426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42672" w:rsidRPr="004374A0" w:rsidRDefault="00442672" w:rsidP="004426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5.2 Климат и метеорологические условия</w:t>
            </w:r>
          </w:p>
          <w:p w:rsidR="00442672" w:rsidRPr="00B83D59" w:rsidRDefault="00442672" w:rsidP="00442672">
            <w:pPr>
              <w:pStyle w:val="af1"/>
              <w:spacing w:line="233" w:lineRule="auto"/>
              <w:ind w:firstLine="743"/>
              <w:rPr>
                <w:szCs w:val="24"/>
              </w:rPr>
            </w:pPr>
            <w:r w:rsidRPr="004374A0">
              <w:rPr>
                <w:szCs w:val="28"/>
              </w:rPr>
              <w:t xml:space="preserve">Участок строительства находится в области умеренно-континентального климата со сравнительно мягкой зимой и не жарким летом. </w:t>
            </w:r>
            <w:r w:rsidRPr="004374A0">
              <w:rPr>
                <w:rFonts w:eastAsiaTheme="minorHAnsi"/>
                <w:szCs w:val="28"/>
              </w:rPr>
              <w:t>Средняя максимальная температура наружного</w:t>
            </w:r>
            <w:r w:rsidRPr="00B83D59">
              <w:rPr>
                <w:rFonts w:eastAsiaTheme="minorHAnsi"/>
                <w:szCs w:val="28"/>
              </w:rPr>
              <w:t xml:space="preserve"> воздуха наиболее жаркого месяца года +23,0 </w:t>
            </w:r>
            <w:proofErr w:type="spellStart"/>
            <w:r w:rsidRPr="00B83D59">
              <w:rPr>
                <w:rFonts w:eastAsiaTheme="minorHAnsi"/>
                <w:szCs w:val="28"/>
                <w:vertAlign w:val="superscript"/>
              </w:rPr>
              <w:t>о</w:t>
            </w:r>
            <w:r w:rsidRPr="00B83D59">
              <w:rPr>
                <w:rFonts w:eastAsiaTheme="minorHAnsi"/>
                <w:szCs w:val="28"/>
              </w:rPr>
              <w:t>С</w:t>
            </w:r>
            <w:proofErr w:type="spellEnd"/>
            <w:r w:rsidRPr="00B83D59">
              <w:rPr>
                <w:rFonts w:eastAsiaTheme="minorHAnsi"/>
                <w:szCs w:val="28"/>
              </w:rPr>
              <w:t>, наиболее холодного месяца – 5,9</w:t>
            </w:r>
            <w:r w:rsidRPr="00B83D59">
              <w:rPr>
                <w:rFonts w:eastAsiaTheme="minorHAnsi"/>
                <w:szCs w:val="28"/>
                <w:vertAlign w:val="superscript"/>
              </w:rPr>
              <w:t>о</w:t>
            </w:r>
            <w:r w:rsidRPr="00B83D59">
              <w:rPr>
                <w:rFonts w:eastAsiaTheme="minorHAnsi"/>
                <w:szCs w:val="28"/>
              </w:rPr>
              <w:t xml:space="preserve">С. </w:t>
            </w:r>
            <w:r w:rsidRPr="00B83D59">
              <w:rPr>
                <w:szCs w:val="24"/>
              </w:rPr>
              <w:t>Среднегодовая температура воздуха +6,2</w:t>
            </w:r>
            <w:r w:rsidRPr="00B83D59">
              <w:rPr>
                <w:szCs w:val="24"/>
                <w:vertAlign w:val="superscript"/>
              </w:rPr>
              <w:t>о</w:t>
            </w:r>
            <w:r w:rsidRPr="00B83D59">
              <w:rPr>
                <w:szCs w:val="24"/>
              </w:rPr>
              <w:t>С.</w:t>
            </w:r>
          </w:p>
          <w:p w:rsidR="00442672" w:rsidRPr="00B83D59" w:rsidRDefault="00442672" w:rsidP="00442672">
            <w:pPr>
              <w:pStyle w:val="af1"/>
              <w:spacing w:line="233" w:lineRule="auto"/>
              <w:ind w:firstLine="743"/>
              <w:rPr>
                <w:szCs w:val="28"/>
              </w:rPr>
            </w:pPr>
            <w:r w:rsidRPr="00B83D59">
              <w:rPr>
                <w:szCs w:val="24"/>
              </w:rPr>
              <w:t xml:space="preserve">Среднегодовое количество осадков - 683 мм, суточный максимум - 74 мм. </w:t>
            </w:r>
          </w:p>
          <w:p w:rsidR="00442672" w:rsidRPr="00B83D59" w:rsidRDefault="00442672" w:rsidP="00442672">
            <w:pPr>
              <w:pStyle w:val="af1"/>
              <w:spacing w:line="233" w:lineRule="auto"/>
              <w:ind w:firstLine="743"/>
              <w:rPr>
                <w:szCs w:val="24"/>
              </w:rPr>
            </w:pPr>
            <w:r w:rsidRPr="00B83D59">
              <w:rPr>
                <w:szCs w:val="24"/>
              </w:rPr>
              <w:t xml:space="preserve">Относительная влажность воздуха достигает максимума в осенне-зимний период (ноябрь-декабрь). Среднемесячная относительная влажность воздуха наиболее холодного месяца января  -  81%, наиболее жаркого месяца июля - 58%. </w:t>
            </w:r>
          </w:p>
          <w:p w:rsidR="00442672" w:rsidRDefault="00442672" w:rsidP="00442672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D37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Климатический район строительства - </w:t>
            </w:r>
            <w:r w:rsidRPr="001D377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II</w:t>
            </w:r>
            <w:proofErr w:type="gramStart"/>
            <w:r w:rsidRPr="001D377B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 w:rsidRPr="001D377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42672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D214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Снежный покров устанавливается обычно в первой декаде ноября, полный его сход наступает в конце первой декады апреля. Продолжительность удержания снежного покрова - 95 дней. Средняя высота снежного покрова по данным за 1945-2010 г.г. –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FD2147">
                <w:rPr>
                  <w:rFonts w:ascii="Times New Roman" w:eastAsia="Times New Roman" w:hAnsi="Times New Roman" w:cs="Times New Roman"/>
                  <w:sz w:val="28"/>
                  <w:szCs w:val="24"/>
                  <w:lang w:eastAsia="ru-RU"/>
                </w:rPr>
                <w:t>30 см</w:t>
              </w:r>
            </w:smartTag>
            <w:r w:rsidRPr="00FD2147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. По многолетним данным в среднем снежный покров образуется к 10 декабря, а разрушается – к 20 марту.</w:t>
            </w:r>
          </w:p>
          <w:p w:rsidR="0038659B" w:rsidRPr="004374A0" w:rsidRDefault="0038659B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21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Метеорологические характеристики и коэффициенты, определяющие условия рассеивания загрязняющих веществ в </w:t>
            </w:r>
            <w:r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атмосферном воздухе, представлены в таблице </w:t>
            </w:r>
            <w:r w:rsidR="002B5A38"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38659B" w:rsidRPr="004374A0" w:rsidRDefault="0038659B" w:rsidP="0038659B">
            <w:pPr>
              <w:spacing w:after="0" w:line="240" w:lineRule="auto"/>
              <w:ind w:firstLine="743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Таблица </w:t>
            </w:r>
            <w:r w:rsidR="002B5A38"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75"/>
              <w:gridCol w:w="611"/>
              <w:gridCol w:w="850"/>
              <w:gridCol w:w="820"/>
              <w:gridCol w:w="793"/>
              <w:gridCol w:w="872"/>
              <w:gridCol w:w="749"/>
              <w:gridCol w:w="872"/>
              <w:gridCol w:w="1162"/>
              <w:gridCol w:w="28"/>
              <w:gridCol w:w="1153"/>
            </w:tblGrid>
            <w:tr w:rsidR="0038659B" w:rsidRPr="00185504" w:rsidTr="00E237BA">
              <w:trPr>
                <w:jc w:val="center"/>
              </w:trPr>
              <w:tc>
                <w:tcPr>
                  <w:tcW w:w="7404" w:type="dxa"/>
                  <w:gridSpan w:val="9"/>
                </w:tcPr>
                <w:p w:rsidR="0038659B" w:rsidRPr="004374A0" w:rsidRDefault="0038659B" w:rsidP="00E237B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374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Коэффициент, зависящий от стратификации атмосферы, А</w:t>
                  </w:r>
                </w:p>
              </w:tc>
              <w:tc>
                <w:tcPr>
                  <w:tcW w:w="1181" w:type="dxa"/>
                  <w:gridSpan w:val="2"/>
                  <w:shd w:val="clear" w:color="auto" w:fill="auto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374A0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160</w:t>
                  </w:r>
                </w:p>
              </w:tc>
            </w:tr>
            <w:tr w:rsidR="0038659B" w:rsidRPr="00185504" w:rsidTr="00E237BA">
              <w:trPr>
                <w:jc w:val="center"/>
              </w:trPr>
              <w:tc>
                <w:tcPr>
                  <w:tcW w:w="7404" w:type="dxa"/>
                  <w:gridSpan w:val="9"/>
                </w:tcPr>
                <w:p w:rsidR="0038659B" w:rsidRPr="00FD2147" w:rsidRDefault="0038659B" w:rsidP="00E237B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Коэффициент рельефа местности</w:t>
                  </w:r>
                </w:p>
              </w:tc>
              <w:tc>
                <w:tcPr>
                  <w:tcW w:w="1181" w:type="dxa"/>
                  <w:gridSpan w:val="2"/>
                  <w:shd w:val="clear" w:color="auto" w:fill="auto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</w:tr>
            <w:tr w:rsidR="0038659B" w:rsidRPr="00FD2147" w:rsidTr="00E237BA">
              <w:trPr>
                <w:jc w:val="center"/>
              </w:trPr>
              <w:tc>
                <w:tcPr>
                  <w:tcW w:w="8585" w:type="dxa"/>
                  <w:gridSpan w:val="11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Среднегодовая роза ветров</w:t>
                  </w:r>
                </w:p>
              </w:tc>
            </w:tr>
            <w:tr w:rsidR="0038659B" w:rsidRPr="00FD2147" w:rsidTr="00E237BA">
              <w:trPr>
                <w:jc w:val="center"/>
              </w:trPr>
              <w:tc>
                <w:tcPr>
                  <w:tcW w:w="675" w:type="dxa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С</w:t>
                  </w:r>
                </w:p>
              </w:tc>
              <w:tc>
                <w:tcPr>
                  <w:tcW w:w="611" w:type="dxa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proofErr w:type="gramStart"/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СВ</w:t>
                  </w:r>
                  <w:proofErr w:type="gramEnd"/>
                </w:p>
              </w:tc>
              <w:tc>
                <w:tcPr>
                  <w:tcW w:w="850" w:type="dxa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В</w:t>
                  </w:r>
                </w:p>
              </w:tc>
              <w:tc>
                <w:tcPr>
                  <w:tcW w:w="820" w:type="dxa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ЮВ</w:t>
                  </w:r>
                </w:p>
              </w:tc>
              <w:tc>
                <w:tcPr>
                  <w:tcW w:w="793" w:type="dxa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proofErr w:type="gramStart"/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Ю</w:t>
                  </w:r>
                  <w:proofErr w:type="gramEnd"/>
                </w:p>
              </w:tc>
              <w:tc>
                <w:tcPr>
                  <w:tcW w:w="872" w:type="dxa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ЮЗ</w:t>
                  </w:r>
                </w:p>
              </w:tc>
              <w:tc>
                <w:tcPr>
                  <w:tcW w:w="749" w:type="dxa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proofErr w:type="gramStart"/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З</w:t>
                  </w:r>
                  <w:proofErr w:type="gramEnd"/>
                </w:p>
              </w:tc>
              <w:tc>
                <w:tcPr>
                  <w:tcW w:w="872" w:type="dxa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СЗ</w:t>
                  </w:r>
                </w:p>
              </w:tc>
              <w:tc>
                <w:tcPr>
                  <w:tcW w:w="1190" w:type="dxa"/>
                  <w:gridSpan w:val="2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Штиль</w:t>
                  </w:r>
                </w:p>
              </w:tc>
              <w:tc>
                <w:tcPr>
                  <w:tcW w:w="1153" w:type="dxa"/>
                </w:tcPr>
                <w:p w:rsidR="0038659B" w:rsidRPr="00FD2147" w:rsidRDefault="0038659B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</w:p>
              </w:tc>
            </w:tr>
            <w:tr w:rsidR="00FD2147" w:rsidRPr="00FD2147" w:rsidTr="00E237BA">
              <w:trPr>
                <w:jc w:val="center"/>
              </w:trPr>
              <w:tc>
                <w:tcPr>
                  <w:tcW w:w="675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11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20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93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72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749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72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90" w:type="dxa"/>
                  <w:gridSpan w:val="2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53" w:type="dxa"/>
                </w:tcPr>
                <w:p w:rsidR="00FD2147" w:rsidRPr="00FD2147" w:rsidRDefault="00FD2147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январь</w:t>
                  </w:r>
                </w:p>
              </w:tc>
            </w:tr>
            <w:tr w:rsidR="00FD2147" w:rsidRPr="00FD2147" w:rsidTr="00E237BA">
              <w:trPr>
                <w:jc w:val="center"/>
              </w:trPr>
              <w:tc>
                <w:tcPr>
                  <w:tcW w:w="675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11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50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20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793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872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749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872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190" w:type="dxa"/>
                  <w:gridSpan w:val="2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53" w:type="dxa"/>
                </w:tcPr>
                <w:p w:rsidR="00FD2147" w:rsidRPr="00FD2147" w:rsidRDefault="00FD2147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июль</w:t>
                  </w:r>
                </w:p>
              </w:tc>
            </w:tr>
            <w:tr w:rsidR="00FD2147" w:rsidRPr="00FD2147" w:rsidTr="00E237BA">
              <w:trPr>
                <w:trHeight w:val="302"/>
                <w:jc w:val="center"/>
              </w:trPr>
              <w:tc>
                <w:tcPr>
                  <w:tcW w:w="675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11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0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820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793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872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749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872" w:type="dxa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190" w:type="dxa"/>
                  <w:gridSpan w:val="2"/>
                </w:tcPr>
                <w:p w:rsidR="00FD2147" w:rsidRPr="00FD2147" w:rsidRDefault="00FD2147" w:rsidP="00FD2147">
                  <w:pPr>
                    <w:pStyle w:val="a3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D2147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53" w:type="dxa"/>
                </w:tcPr>
                <w:p w:rsidR="00FD2147" w:rsidRPr="00FD2147" w:rsidRDefault="00FD2147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год</w:t>
                  </w:r>
                </w:p>
              </w:tc>
            </w:tr>
            <w:tr w:rsidR="0038659B" w:rsidRPr="00FD2147" w:rsidTr="00E237BA">
              <w:trPr>
                <w:jc w:val="center"/>
              </w:trPr>
              <w:tc>
                <w:tcPr>
                  <w:tcW w:w="7432" w:type="dxa"/>
                  <w:gridSpan w:val="10"/>
                </w:tcPr>
                <w:p w:rsidR="0038659B" w:rsidRPr="00FD2147" w:rsidRDefault="0038659B" w:rsidP="00E237B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Скорость ветра </w:t>
                  </w: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lang w:val="en-US"/>
                    </w:rPr>
                    <w:t>U</w:t>
                  </w: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* (по средним многолетним данным), </w:t>
                  </w:r>
                  <w:proofErr w:type="gramStart"/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повторяемость</w:t>
                  </w:r>
                  <w:proofErr w:type="gramEnd"/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превышения </w:t>
                  </w:r>
                  <w:proofErr w:type="gramStart"/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которой</w:t>
                  </w:r>
                  <w:proofErr w:type="gramEnd"/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 xml:space="preserve"> составляет 5%, м/с</w:t>
                  </w:r>
                </w:p>
              </w:tc>
              <w:tc>
                <w:tcPr>
                  <w:tcW w:w="1153" w:type="dxa"/>
                </w:tcPr>
                <w:p w:rsidR="0038659B" w:rsidRPr="00FD2147" w:rsidRDefault="00FD2147" w:rsidP="00E237B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FD2147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</w:rPr>
                    <w:t>5</w:t>
                  </w:r>
                </w:p>
              </w:tc>
            </w:tr>
          </w:tbl>
          <w:p w:rsidR="0038659B" w:rsidRPr="00FD2147" w:rsidRDefault="0038659B" w:rsidP="0038659B">
            <w:pPr>
              <w:pStyle w:val="af6"/>
              <w:spacing w:after="0" w:line="240" w:lineRule="auto"/>
              <w:ind w:left="0"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D21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 ноябре повторяемость пасму</w:t>
            </w:r>
            <w:r w:rsidRPr="00FD21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рного неба достигает 75-78</w:t>
            </w:r>
            <w:r w:rsidRPr="00FD2147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%.</w:t>
            </w:r>
          </w:p>
          <w:p w:rsidR="00FD2147" w:rsidRPr="0075027F" w:rsidRDefault="00FD2147" w:rsidP="00FD2147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B83D59">
              <w:rPr>
                <w:rFonts w:ascii="Times New Roman" w:hAnsi="Times New Roman"/>
                <w:sz w:val="28"/>
                <w:szCs w:val="28"/>
              </w:rPr>
              <w:t xml:space="preserve">Господствующее направление ветра в летний период – западное и северо-западное, в зимний период – западное и южное. </w:t>
            </w:r>
          </w:p>
          <w:p w:rsidR="0038659B" w:rsidRPr="00185504" w:rsidRDefault="0038659B" w:rsidP="0038659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  <w:highlight w:val="yellow"/>
              </w:rPr>
            </w:pPr>
          </w:p>
          <w:p w:rsidR="00350234" w:rsidRPr="00442672" w:rsidRDefault="00350234" w:rsidP="0044267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50234" w:rsidRPr="00175640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50234" w:rsidRPr="00175640" w:rsidRDefault="00350234" w:rsidP="00386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8659B" w:rsidRPr="0017564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50234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50234" w:rsidRPr="00175640" w:rsidRDefault="0035023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8659B" w:rsidRPr="00185504" w:rsidTr="00175640">
        <w:trPr>
          <w:trHeight w:val="14577"/>
        </w:trPr>
        <w:tc>
          <w:tcPr>
            <w:tcW w:w="10206" w:type="dxa"/>
            <w:gridSpan w:val="8"/>
          </w:tcPr>
          <w:p w:rsidR="00442672" w:rsidRPr="004374A0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5.3 Атмосферный воздух</w:t>
            </w:r>
          </w:p>
          <w:p w:rsidR="00442672" w:rsidRPr="004374A0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Уровень загрязненности атмосферного воздуха в районе строительства оценен на основе данных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ГУ «Республиканский центр по гидрометеорологии, контролю радиоактивного загрязнения и мониторингу окружающей среды» (письмо от</w:t>
            </w:r>
            <w:r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4374A0">
              <w:rPr>
                <w:rFonts w:ascii="Times New Roman" w:hAnsi="Times New Roman"/>
                <w:sz w:val="28"/>
                <w:szCs w:val="28"/>
              </w:rPr>
              <w:t>09.09.2015г. № 09-09/Б</w:t>
            </w:r>
            <w:r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 – см. таблицу 2.</w:t>
            </w:r>
          </w:p>
          <w:p w:rsidR="00442672" w:rsidRPr="004374A0" w:rsidRDefault="00442672" w:rsidP="00442672">
            <w:pPr>
              <w:spacing w:after="0" w:line="240" w:lineRule="auto"/>
              <w:ind w:firstLine="851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Таблица 2</w:t>
            </w:r>
          </w:p>
          <w:p w:rsidR="00442672" w:rsidRPr="00FD2147" w:rsidRDefault="00442672" w:rsidP="00442672">
            <w:pPr>
              <w:spacing w:after="0" w:line="240" w:lineRule="auto"/>
              <w:ind w:firstLine="851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Ориентировочные значения фоновых концентраций загрязняющих веществ</w:t>
            </w:r>
            <w:r w:rsidRPr="00FD21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(ЗВ) в районе расположения объекта</w:t>
            </w:r>
          </w:p>
          <w:tbl>
            <w:tblPr>
              <w:tblW w:w="972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45"/>
              <w:gridCol w:w="2874"/>
              <w:gridCol w:w="1160"/>
              <w:gridCol w:w="1010"/>
              <w:gridCol w:w="1172"/>
              <w:gridCol w:w="1723"/>
              <w:gridCol w:w="936"/>
            </w:tblGrid>
            <w:tr w:rsidR="00442672" w:rsidRPr="00B12922" w:rsidTr="00AA026E">
              <w:trPr>
                <w:jc w:val="center"/>
              </w:trPr>
              <w:tc>
                <w:tcPr>
                  <w:tcW w:w="845" w:type="dxa"/>
                  <w:vMerge w:val="restart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Код вещества</w:t>
                  </w:r>
                </w:p>
              </w:tc>
              <w:tc>
                <w:tcPr>
                  <w:tcW w:w="2874" w:type="dxa"/>
                  <w:vMerge w:val="restart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Наименование вещества</w:t>
                  </w:r>
                </w:p>
              </w:tc>
              <w:tc>
                <w:tcPr>
                  <w:tcW w:w="3342" w:type="dxa"/>
                  <w:gridSpan w:val="3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Предельно-допустимая концентрация, мкг/м</w:t>
                  </w: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1723" w:type="dxa"/>
                  <w:vMerge w:val="restart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Значения фоновых концентраций, мкг/м</w:t>
                  </w: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936" w:type="dxa"/>
                  <w:vMerge w:val="restart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Класс опасности</w:t>
                  </w:r>
                </w:p>
              </w:tc>
            </w:tr>
            <w:tr w:rsidR="00442672" w:rsidRPr="00B12922" w:rsidTr="00AA026E">
              <w:trPr>
                <w:trHeight w:val="1012"/>
                <w:jc w:val="center"/>
              </w:trPr>
              <w:tc>
                <w:tcPr>
                  <w:tcW w:w="845" w:type="dxa"/>
                  <w:vMerge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  <w:highlight w:val="yellow"/>
                    </w:rPr>
                  </w:pPr>
                </w:p>
              </w:tc>
              <w:tc>
                <w:tcPr>
                  <w:tcW w:w="2874" w:type="dxa"/>
                  <w:vMerge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  <w:highlight w:val="yellow"/>
                    </w:rPr>
                  </w:pP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максимально-разовая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среднесуточная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среднегодовая</w:t>
                  </w:r>
                </w:p>
              </w:tc>
              <w:tc>
                <w:tcPr>
                  <w:tcW w:w="1723" w:type="dxa"/>
                  <w:vMerge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</w:p>
              </w:tc>
              <w:tc>
                <w:tcPr>
                  <w:tcW w:w="936" w:type="dxa"/>
                  <w:vMerge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  <w:highlight w:val="yellow"/>
                    </w:rPr>
                  </w:pPr>
                </w:p>
              </w:tc>
            </w:tr>
            <w:tr w:rsidR="00442672" w:rsidRPr="00B12922" w:rsidTr="00AA026E">
              <w:trPr>
                <w:trHeight w:val="433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0008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Твердые частицы с размером фракции до 10 мкм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150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50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40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jc w:val="center"/>
                    <w:rPr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62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</w:t>
                  </w:r>
                </w:p>
              </w:tc>
            </w:tr>
            <w:tr w:rsidR="00442672" w:rsidRPr="00B12922" w:rsidTr="00AA026E">
              <w:trPr>
                <w:trHeight w:val="389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0124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Кадмий и его соединения (в пересчете на кадмий)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3,0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1,0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0,03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</w:tr>
            <w:tr w:rsidR="00442672" w:rsidRPr="00B12922" w:rsidTr="00AA026E">
              <w:trPr>
                <w:trHeight w:val="639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0184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Свинец и его неорганические соединения (в пересчете на свинец)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1,0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0,3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0,1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0,120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</w:tr>
            <w:tr w:rsidR="00442672" w:rsidRPr="00B12922" w:rsidTr="00AA026E">
              <w:trPr>
                <w:trHeight w:val="145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0301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Азота диоксид (</w:t>
                  </w: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  <w:lang w:val="en-US"/>
                    </w:rPr>
                    <w:t>IV</w:t>
                  </w: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250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40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76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</w:tr>
            <w:tr w:rsidR="00442672" w:rsidRPr="00B12922" w:rsidTr="00AA026E">
              <w:trPr>
                <w:trHeight w:val="177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0303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Аммиак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200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35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4</w:t>
                  </w:r>
                </w:p>
              </w:tc>
            </w:tr>
            <w:tr w:rsidR="00442672" w:rsidRPr="00B12922" w:rsidTr="00AA026E">
              <w:trPr>
                <w:trHeight w:val="177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0330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Серы диоксид (</w:t>
                  </w: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  <w:lang w:val="en-US"/>
                    </w:rPr>
                    <w:t>IV</w:t>
                  </w: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500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200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50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22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</w:t>
                  </w:r>
                </w:p>
              </w:tc>
            </w:tr>
            <w:tr w:rsidR="00442672" w:rsidRPr="00B12922" w:rsidTr="00AA026E">
              <w:trPr>
                <w:trHeight w:val="90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0337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Углерода оксид (II)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5000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3000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500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645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4</w:t>
                  </w:r>
                </w:p>
              </w:tc>
            </w:tr>
            <w:tr w:rsidR="00442672" w:rsidRPr="00B12922" w:rsidTr="00AA026E">
              <w:trPr>
                <w:trHeight w:val="293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0703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proofErr w:type="spellStart"/>
                  <w:proofErr w:type="gramStart"/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Бенз</w:t>
                  </w:r>
                  <w:proofErr w:type="spellEnd"/>
                  <w:proofErr w:type="gramEnd"/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/а/</w:t>
                  </w:r>
                  <w:proofErr w:type="spellStart"/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пирен</w:t>
                  </w:r>
                  <w:proofErr w:type="spellEnd"/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-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 xml:space="preserve">5,0 </w:t>
                  </w:r>
                  <w:proofErr w:type="spellStart"/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нг</w:t>
                  </w:r>
                  <w:proofErr w:type="spellEnd"/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/м</w:t>
                  </w: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 xml:space="preserve">1,0 </w:t>
                  </w:r>
                  <w:proofErr w:type="spellStart"/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нг</w:t>
                  </w:r>
                  <w:proofErr w:type="spellEnd"/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/м</w:t>
                  </w: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 xml:space="preserve">1,99 </w:t>
                  </w:r>
                  <w:proofErr w:type="spellStart"/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нг</w:t>
                  </w:r>
                  <w:proofErr w:type="spellEnd"/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/м</w:t>
                  </w: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  <w:vertAlign w:val="superscript"/>
                    </w:rPr>
                    <w:t>3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</w:t>
                  </w:r>
                </w:p>
              </w:tc>
            </w:tr>
            <w:tr w:rsidR="00442672" w:rsidRPr="00B12922" w:rsidTr="00AA026E">
              <w:trPr>
                <w:trHeight w:val="177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1071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Фенол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1,2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</w:tr>
            <w:tr w:rsidR="00442672" w:rsidRPr="00B12922" w:rsidTr="00AA026E">
              <w:trPr>
                <w:trHeight w:val="234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1325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Формальдегид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12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13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2</w:t>
                  </w:r>
                </w:p>
              </w:tc>
            </w:tr>
            <w:tr w:rsidR="00442672" w:rsidRPr="00B12922" w:rsidTr="00AA026E">
              <w:trPr>
                <w:trHeight w:val="293"/>
                <w:jc w:val="center"/>
              </w:trPr>
              <w:tc>
                <w:tcPr>
                  <w:tcW w:w="845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 xml:space="preserve">2902 </w:t>
                  </w:r>
                </w:p>
              </w:tc>
              <w:tc>
                <w:tcPr>
                  <w:tcW w:w="2874" w:type="dxa"/>
                </w:tcPr>
                <w:p w:rsidR="00442672" w:rsidRPr="00B12922" w:rsidRDefault="00442672" w:rsidP="00AA026E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hAnsi="Times New Roman" w:cs="Times New Roman"/>
                      <w:sz w:val="21"/>
                      <w:szCs w:val="21"/>
                    </w:rPr>
                    <w:t>Твердые частицы (недифференцированная по составу пыль/аэрозоль)</w:t>
                  </w:r>
                </w:p>
              </w:tc>
              <w:tc>
                <w:tcPr>
                  <w:tcW w:w="1160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300</w:t>
                  </w:r>
                </w:p>
              </w:tc>
              <w:tc>
                <w:tcPr>
                  <w:tcW w:w="1010" w:type="dxa"/>
                  <w:tcBorders>
                    <w:righ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150</w:t>
                  </w:r>
                </w:p>
              </w:tc>
              <w:tc>
                <w:tcPr>
                  <w:tcW w:w="1172" w:type="dxa"/>
                  <w:tcBorders>
                    <w:left w:val="single" w:sz="4" w:space="0" w:color="auto"/>
                  </w:tcBorders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100</w:t>
                  </w:r>
                </w:p>
              </w:tc>
              <w:tc>
                <w:tcPr>
                  <w:tcW w:w="1723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69</w:t>
                  </w:r>
                </w:p>
              </w:tc>
              <w:tc>
                <w:tcPr>
                  <w:tcW w:w="936" w:type="dxa"/>
                </w:tcPr>
                <w:p w:rsidR="00442672" w:rsidRPr="00B12922" w:rsidRDefault="00442672" w:rsidP="00AA026E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</w:pPr>
                  <w:r w:rsidRPr="00B12922">
                    <w:rPr>
                      <w:rFonts w:ascii="Times New Roman" w:eastAsia="Calibri" w:hAnsi="Times New Roman" w:cs="Times New Roman"/>
                      <w:sz w:val="21"/>
                      <w:szCs w:val="21"/>
                    </w:rPr>
                    <w:t>3</w:t>
                  </w:r>
                </w:p>
              </w:tc>
            </w:tr>
          </w:tbl>
          <w:p w:rsidR="0038659B" w:rsidRPr="00185504" w:rsidRDefault="0038659B" w:rsidP="0038659B">
            <w:pPr>
              <w:spacing w:after="0" w:line="230" w:lineRule="auto"/>
              <w:ind w:firstLine="85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 таблицы </w:t>
            </w:r>
            <w:r w:rsidR="002B5A38"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FD2147" w:rsidRPr="004374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видно, что</w:t>
            </w:r>
            <w:r w:rsidR="00FD21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</w:t>
            </w:r>
            <w:r w:rsidR="00FD2147" w:rsidRPr="00D14064">
              <w:rPr>
                <w:rFonts w:ascii="Times New Roman" w:hAnsi="Times New Roman"/>
                <w:sz w:val="28"/>
                <w:szCs w:val="28"/>
              </w:rPr>
              <w:t xml:space="preserve">уществующее состояние атмосферного воздуха характеризуется как «слабо загрязненное». Превышения среднегодовых предельно-допустимых концентраций  наблюдается по твердым частицам с размером фракции до 10мкм, соединениям свинца диоксиду азота, оксиду </w:t>
            </w:r>
            <w:r w:rsidR="00FD2147" w:rsidRPr="00B12922">
              <w:rPr>
                <w:rFonts w:ascii="Times New Roman" w:hAnsi="Times New Roman"/>
                <w:sz w:val="28"/>
                <w:szCs w:val="28"/>
              </w:rPr>
              <w:t>углерода (</w:t>
            </w:r>
            <w:r w:rsidR="00FD2147" w:rsidRPr="00B12922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="00FD2147" w:rsidRPr="00B12922">
              <w:rPr>
                <w:rFonts w:ascii="Times New Roman" w:hAnsi="Times New Roman"/>
                <w:sz w:val="28"/>
                <w:szCs w:val="28"/>
              </w:rPr>
              <w:t xml:space="preserve">), </w:t>
            </w:r>
            <w:proofErr w:type="spellStart"/>
            <w:proofErr w:type="gramStart"/>
            <w:r w:rsidR="00FD2147" w:rsidRPr="00B12922">
              <w:rPr>
                <w:rFonts w:ascii="Times New Roman" w:hAnsi="Times New Roman"/>
                <w:sz w:val="28"/>
                <w:szCs w:val="28"/>
              </w:rPr>
              <w:t>бенз</w:t>
            </w:r>
            <w:proofErr w:type="spellEnd"/>
            <w:proofErr w:type="gramEnd"/>
            <w:r w:rsidR="00FD2147" w:rsidRPr="00B12922">
              <w:rPr>
                <w:rFonts w:ascii="Times New Roman" w:hAnsi="Times New Roman"/>
                <w:sz w:val="28"/>
                <w:szCs w:val="28"/>
              </w:rPr>
              <w:t>/а/</w:t>
            </w:r>
            <w:proofErr w:type="spellStart"/>
            <w:r w:rsidR="00FD2147" w:rsidRPr="00B12922">
              <w:rPr>
                <w:rFonts w:ascii="Times New Roman" w:hAnsi="Times New Roman"/>
                <w:sz w:val="28"/>
                <w:szCs w:val="28"/>
              </w:rPr>
              <w:t>пирену</w:t>
            </w:r>
            <w:proofErr w:type="spellEnd"/>
            <w:r w:rsidR="00FD2147" w:rsidRPr="00B12922">
              <w:rPr>
                <w:rFonts w:ascii="Times New Roman" w:hAnsi="Times New Roman"/>
                <w:sz w:val="28"/>
                <w:szCs w:val="28"/>
              </w:rPr>
              <w:t xml:space="preserve"> и формальдегиду, среднесуточных ПДК - по твердым частицам с размером фракции до 10мкм и формальдегиду.</w:t>
            </w:r>
          </w:p>
          <w:p w:rsidR="0038659B" w:rsidRPr="00442672" w:rsidRDefault="0038659B" w:rsidP="0038659B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</w:p>
          <w:p w:rsidR="00442672" w:rsidRPr="00442672" w:rsidRDefault="00AA026E" w:rsidP="00442672">
            <w:pPr>
              <w:spacing w:after="0" w:line="240" w:lineRule="auto"/>
              <w:ind w:firstLine="74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5.4</w:t>
            </w:r>
            <w:r w:rsidR="00442672" w:rsidRPr="004426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42672">
              <w:rPr>
                <w:rFonts w:ascii="Times New Roman" w:hAnsi="Times New Roman" w:cs="Times New Roman"/>
                <w:b/>
                <w:sz w:val="28"/>
                <w:szCs w:val="28"/>
              </w:rPr>
              <w:t>Водные ресурсы, гидрологические условия площадки</w:t>
            </w:r>
          </w:p>
          <w:p w:rsidR="00442672" w:rsidRDefault="00442672" w:rsidP="00442672">
            <w:pPr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201B">
              <w:rPr>
                <w:rFonts w:ascii="Times New Roman" w:hAnsi="Times New Roman"/>
                <w:sz w:val="28"/>
                <w:szCs w:val="28"/>
              </w:rPr>
              <w:t xml:space="preserve">В гидрологическом отношении территория исследований находится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долине </w:t>
            </w:r>
            <w:r w:rsidRPr="0083201B">
              <w:rPr>
                <w:rFonts w:ascii="Times New Roman" w:hAnsi="Times New Roman"/>
                <w:sz w:val="28"/>
                <w:szCs w:val="28"/>
              </w:rPr>
              <w:t>водосбо</w:t>
            </w:r>
            <w:r>
              <w:rPr>
                <w:rFonts w:ascii="Times New Roman" w:hAnsi="Times New Roman"/>
                <w:sz w:val="28"/>
                <w:szCs w:val="28"/>
              </w:rPr>
              <w:t>ра</w:t>
            </w:r>
            <w:r w:rsidRPr="0083201B">
              <w:rPr>
                <w:rFonts w:ascii="Times New Roman" w:hAnsi="Times New Roman"/>
                <w:sz w:val="28"/>
                <w:szCs w:val="28"/>
              </w:rPr>
              <w:t xml:space="preserve"> р. Свислочь</w:t>
            </w:r>
            <w:r w:rsidR="006C5B2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C5B24" w:rsidRPr="006C5B24">
              <w:rPr>
                <w:rFonts w:ascii="Times New Roman" w:hAnsi="Times New Roman"/>
                <w:sz w:val="28"/>
                <w:szCs w:val="28"/>
              </w:rPr>
              <w:t>[8]</w:t>
            </w:r>
            <w:r w:rsidRPr="0083201B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8659B" w:rsidRPr="006C5B24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3201B">
              <w:rPr>
                <w:rFonts w:ascii="Times New Roman" w:hAnsi="Times New Roman"/>
                <w:sz w:val="28"/>
                <w:szCs w:val="28"/>
              </w:rPr>
              <w:t xml:space="preserve">Река Свислочь - самый большой приток р. Березины, берёт начало у юго-западной окраины с. Шаповалы </w:t>
            </w:r>
            <w:proofErr w:type="gramStart"/>
            <w:r w:rsidRPr="0083201B">
              <w:rPr>
                <w:rFonts w:ascii="Times New Roman" w:hAnsi="Times New Roman"/>
                <w:sz w:val="28"/>
                <w:szCs w:val="28"/>
              </w:rPr>
              <w:t>Минского</w:t>
            </w:r>
            <w:proofErr w:type="gramEnd"/>
            <w:r w:rsidRPr="0083201B">
              <w:rPr>
                <w:rFonts w:ascii="Times New Roman" w:hAnsi="Times New Roman"/>
                <w:sz w:val="28"/>
                <w:szCs w:val="28"/>
              </w:rPr>
              <w:t xml:space="preserve"> района Минской области.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Общая протяженность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285</w:t>
            </w:r>
            <w:r w:rsidRPr="0083201B">
              <w:rPr>
                <w:rFonts w:ascii="Times New Roman" w:hAnsi="Times New Roman" w:cs="Times New Roman"/>
                <w:sz w:val="28"/>
                <w:szCs w:val="28"/>
              </w:rPr>
              <w:t>км,  площадь водосбора 5,2 тыс</w:t>
            </w:r>
            <w:proofErr w:type="gramStart"/>
            <w:r w:rsidRPr="0083201B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83201B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320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3201B">
              <w:rPr>
                <w:rFonts w:ascii="Times New Roman" w:hAnsi="Times New Roman" w:cs="Times New Roman"/>
                <w:sz w:val="28"/>
                <w:szCs w:val="28"/>
              </w:rPr>
              <w:t>, средний уклон водной поверхности 0,5</w:t>
            </w:r>
            <w:r w:rsidRPr="008320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83201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83201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00</w:t>
            </w:r>
            <w:r w:rsidRPr="0083201B">
              <w:rPr>
                <w:rFonts w:ascii="Times New Roman" w:hAnsi="Times New Roman" w:cs="Times New Roman"/>
                <w:sz w:val="28"/>
                <w:szCs w:val="28"/>
              </w:rPr>
              <w:t>. Среднегодовой расход воды в устье – 40-50 м</w:t>
            </w:r>
            <w:r w:rsidRPr="0083201B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3201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Pr="0083201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320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Категория – «средняя река». </w:t>
            </w:r>
            <w:r w:rsidRPr="00C37CAE">
              <w:rPr>
                <w:rFonts w:ascii="Times New Roman" w:hAnsi="Times New Roman" w:cs="Times New Roman"/>
                <w:sz w:val="28"/>
                <w:szCs w:val="28"/>
              </w:rPr>
              <w:t>В пределах Минска река образует 8 излучин. В городе берега забетонированы и благоустроены. Естественный режим реки зарегулирован каскадом водохранилищ (</w:t>
            </w:r>
            <w:proofErr w:type="spellStart"/>
            <w:r w:rsidRPr="00C37CAE">
              <w:rPr>
                <w:rFonts w:ascii="Times New Roman" w:hAnsi="Times New Roman" w:cs="Times New Roman"/>
                <w:sz w:val="28"/>
                <w:szCs w:val="28"/>
              </w:rPr>
              <w:t>Заславское</w:t>
            </w:r>
            <w:proofErr w:type="spellEnd"/>
            <w:r w:rsidRPr="00C37CAE">
              <w:rPr>
                <w:rFonts w:ascii="Times New Roman" w:hAnsi="Times New Roman" w:cs="Times New Roman"/>
                <w:sz w:val="28"/>
                <w:szCs w:val="28"/>
              </w:rPr>
              <w:t xml:space="preserve">, Криница, Дрозды, Комсомольское озеро, </w:t>
            </w:r>
            <w:proofErr w:type="spellStart"/>
            <w:r w:rsidRPr="00C37CAE">
              <w:rPr>
                <w:rFonts w:ascii="Times New Roman" w:hAnsi="Times New Roman" w:cs="Times New Roman"/>
                <w:sz w:val="28"/>
                <w:szCs w:val="28"/>
              </w:rPr>
              <w:t>Чижовское</w:t>
            </w:r>
            <w:proofErr w:type="spellEnd"/>
            <w:r w:rsidRPr="00C37C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37CAE">
              <w:rPr>
                <w:rFonts w:ascii="Times New Roman" w:hAnsi="Times New Roman" w:cs="Times New Roman"/>
                <w:sz w:val="28"/>
                <w:szCs w:val="28"/>
              </w:rPr>
              <w:t>Осиповичское</w:t>
            </w:r>
            <w:proofErr w:type="spellEnd"/>
            <w:r w:rsidRPr="00C37C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C5B24" w:rsidRPr="006C5B24">
              <w:rPr>
                <w:rFonts w:ascii="Times New Roman" w:hAnsi="Times New Roman" w:cs="Times New Roman"/>
                <w:sz w:val="28"/>
                <w:szCs w:val="28"/>
              </w:rPr>
              <w:t xml:space="preserve"> [7, 8].</w:t>
            </w:r>
          </w:p>
        </w:tc>
      </w:tr>
      <w:tr w:rsidR="0038659B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8659B" w:rsidRPr="00175640" w:rsidRDefault="0038659B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8659B" w:rsidRPr="00175640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8659B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8659B" w:rsidRPr="00175640" w:rsidRDefault="0038659B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8659B" w:rsidRPr="00175640" w:rsidRDefault="0038659B" w:rsidP="00386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38659B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1B6D3B" w:rsidRPr="00185504" w:rsidRDefault="001B6D3B" w:rsidP="001B6D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highlight w:val="yellow"/>
        </w:rPr>
        <w:sectPr w:rsidR="001B6D3B" w:rsidRPr="00185504" w:rsidSect="00536D69">
          <w:pgSz w:w="11906" w:h="16838"/>
          <w:pgMar w:top="567" w:right="567" w:bottom="709" w:left="992" w:header="709" w:footer="709" w:gutter="0"/>
          <w:pgNumType w:start="4"/>
          <w:cols w:space="708"/>
          <w:docGrid w:linePitch="360"/>
        </w:sect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442672" w:rsidRPr="00025A92" w:rsidTr="00AA026E">
        <w:trPr>
          <w:trHeight w:val="14435"/>
        </w:trPr>
        <w:tc>
          <w:tcPr>
            <w:tcW w:w="10206" w:type="dxa"/>
            <w:gridSpan w:val="8"/>
          </w:tcPr>
          <w:p w:rsidR="00442672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Расстояние до русла 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вислочь от площадки строительства «по прямой» – 0,43-0,45км (см.рис.2).</w:t>
            </w:r>
          </w:p>
          <w:p w:rsidR="00442672" w:rsidRDefault="00442672" w:rsidP="00442672">
            <w:pPr>
              <w:spacing w:after="0" w:line="240" w:lineRule="auto"/>
              <w:ind w:firstLine="35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426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42050" cy="4098315"/>
                  <wp:effectExtent l="19050" t="0" r="6350" b="0"/>
                  <wp:docPr id="7" name="Рисунок 15" descr="D:\МОИ ОБЪЕКТЫ\Главгосстройэкспертиза_Виталюр_\Епархия_октябрь 2016, ОВОС\Расстояние до русла Свисло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ОБЪЕКТЫ\Главгосстройэкспертиза_Виталюр_\Епархия_октябрь 2016, ОВОС\Расстояние до русла Свислоч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1041" cy="410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672" w:rsidRPr="004374A0" w:rsidRDefault="00442672" w:rsidP="00442672">
            <w:pPr>
              <w:spacing w:after="0" w:line="240" w:lineRule="auto"/>
              <w:ind w:firstLine="7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Рис.2 Расположение объекта по отношению к руслу р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вислочь</w:t>
            </w:r>
          </w:p>
          <w:p w:rsidR="00442672" w:rsidRPr="004374A0" w:rsidRDefault="00442672" w:rsidP="00442672">
            <w:pPr>
              <w:spacing w:after="0" w:line="240" w:lineRule="auto"/>
              <w:ind w:firstLine="74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42672" w:rsidRPr="004374A0" w:rsidRDefault="00442672" w:rsidP="00442672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5.5 Геологическая среда и гидрогеологические условия</w:t>
            </w:r>
          </w:p>
          <w:p w:rsidR="00442672" w:rsidRPr="00E91430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5.5.1 Геологические</w:t>
            </w:r>
            <w:r w:rsidRPr="00E914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особенности г</w:t>
            </w:r>
            <w:proofErr w:type="gramStart"/>
            <w:r w:rsidRPr="00E914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.М</w:t>
            </w:r>
            <w:proofErr w:type="gramEnd"/>
            <w:r w:rsidRPr="00E9143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инска</w:t>
            </w:r>
          </w:p>
          <w:p w:rsidR="00442672" w:rsidRPr="006C5B24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Описание геологического строения и геолого-гидрогеологических условий района исследований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(охват – Центральный район 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инска) 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выполнено на основе материалов ГП «</w:t>
            </w:r>
            <w:r w:rsidRPr="006C5B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НПЦ по геологии» и ранее выполненных в данном районе исследовательских работ [</w:t>
            </w:r>
            <w:r w:rsidR="006C5B24" w:rsidRPr="006C5B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8-11</w:t>
            </w:r>
            <w:r w:rsidRPr="006C5B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].</w:t>
            </w:r>
          </w:p>
          <w:p w:rsidR="00442672" w:rsidRPr="00623B73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геологическом строении верхней части разреза (нижней границей рассматриваемой толщи являются днепровские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надморенные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отложения) принимают участие: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голоценовые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техногенные 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(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t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IV)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верхнеплейстоценовые -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голоценовые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аллювиально-озерно-болотные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(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a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,</w:t>
            </w:r>
            <w:proofErr w:type="spellStart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l</w:t>
            </w:r>
            <w:proofErr w:type="spellEnd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,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b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III-I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V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)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поозерские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аллювиальные 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(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a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III</w:t>
            </w:r>
            <w:proofErr w:type="spellStart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pz</w:t>
            </w:r>
            <w:proofErr w:type="spellEnd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)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сожские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надморенные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водноледниковые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(</w:t>
            </w:r>
            <w:proofErr w:type="spellStart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fIIsž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vertAlign w:val="superscript"/>
              </w:rPr>
              <w:t>s</w:t>
            </w:r>
            <w:proofErr w:type="spellEnd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)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моренные 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(</w:t>
            </w:r>
            <w:proofErr w:type="spellStart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gIIs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ž</w:t>
            </w:r>
            <w:proofErr w:type="spellEnd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)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а также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днепровско-сожские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водноледниковые</w:t>
            </w:r>
            <w:proofErr w:type="spellEnd"/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(</w:t>
            </w:r>
            <w:proofErr w:type="spellStart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fIId</w:t>
            </w:r>
            <w:proofErr w:type="spellEnd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-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s</w:t>
            </w:r>
            <w:proofErr w:type="spellStart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ž</w:t>
            </w:r>
            <w:proofErr w:type="spellEnd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)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днепровские моренные </w:t>
            </w:r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(</w:t>
            </w:r>
            <w:proofErr w:type="spellStart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  <w:lang w:val="en-US"/>
              </w:rPr>
              <w:t>gIId</w:t>
            </w:r>
            <w:proofErr w:type="spellEnd"/>
            <w:r w:rsidRPr="00623B73">
              <w:rPr>
                <w:rFonts w:ascii="Times New Roman" w:hAnsi="Times New Roman" w:cs="Times New Roman"/>
                <w:b/>
                <w:i/>
                <w:color w:val="000000"/>
                <w:spacing w:val="20"/>
                <w:sz w:val="28"/>
                <w:szCs w:val="28"/>
              </w:rPr>
              <w:t>)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отложения (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рис.3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>).</w:t>
            </w:r>
          </w:p>
          <w:p w:rsidR="00442672" w:rsidRPr="00623B73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Голоценовые</w:t>
            </w:r>
            <w:proofErr w:type="spell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техногенные образования (</w:t>
            </w:r>
            <w:proofErr w:type="spell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thIV</w:t>
            </w:r>
            <w:proofErr w:type="spell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в районе исследований встречаются повсеместно (насыпи, отвалы,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участки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застройки и т.д.). </w:t>
            </w:r>
            <w:proofErr w:type="gram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Представлены</w:t>
            </w:r>
            <w:proofErr w:type="gram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песками разнозернистыми со строительными отходами, мусором и др. Мощность – от 0,5-6,5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623B73">
                <w:rPr>
                  <w:rFonts w:ascii="Times New Roman" w:hAnsi="Times New Roman" w:cs="Times New Roman"/>
                  <w:sz w:val="28"/>
                  <w:szCs w:val="28"/>
                </w:rPr>
                <w:t>10 м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етров</w:t>
              </w:r>
            </w:smartTag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2672" w:rsidRPr="00442672" w:rsidRDefault="00442672" w:rsidP="00442672">
            <w:pPr>
              <w:pStyle w:val="af6"/>
              <w:spacing w:after="0" w:line="240" w:lineRule="auto"/>
              <w:ind w:left="0" w:firstLine="7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623B7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Голоценовые</w:t>
            </w:r>
            <w:proofErr w:type="spellEnd"/>
            <w:r w:rsidRPr="00623B7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23B7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аллювиально-озерно-болотные</w:t>
            </w:r>
            <w:proofErr w:type="spellEnd"/>
            <w:r w:rsidRPr="00623B73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отложения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Pr="00623B73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u w:val="single"/>
              </w:rPr>
              <w:t>(</w:t>
            </w:r>
            <w:r w:rsidRPr="00623B73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u w:val="single"/>
                <w:lang w:val="en-US"/>
              </w:rPr>
              <w:t>a</w:t>
            </w:r>
            <w:r w:rsidRPr="00623B73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u w:val="single"/>
              </w:rPr>
              <w:t>,</w:t>
            </w:r>
            <w:proofErr w:type="spellStart"/>
            <w:r w:rsidRPr="00623B73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u w:val="single"/>
              </w:rPr>
              <w:t>l</w:t>
            </w:r>
            <w:proofErr w:type="spellEnd"/>
            <w:r w:rsidRPr="00623B73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u w:val="single"/>
              </w:rPr>
              <w:t>,</w:t>
            </w:r>
            <w:r w:rsidRPr="00623B73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u w:val="single"/>
                <w:lang w:val="en-US"/>
              </w:rPr>
              <w:t>b</w:t>
            </w:r>
            <w:r w:rsidRPr="00623B73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u w:val="single"/>
              </w:rPr>
              <w:t>III-I</w:t>
            </w:r>
            <w:r w:rsidRPr="00623B73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u w:val="single"/>
                <w:lang w:val="en-US"/>
              </w:rPr>
              <w:t>V</w:t>
            </w:r>
            <w:r w:rsidRPr="00623B73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u w:val="single"/>
              </w:rPr>
              <w:t>)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,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представленные песками разнозернистыми с включениями 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гравия и гальки и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прослоями торфа и ила, на участке исследований залегают 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поверхности в пределах поймы 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вислочь и долины р.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Немига. Средняя мощность отложе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ний составляет 1,0-2,0 метров для р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емига и 0,5-3,2 метров – для р.</w:t>
            </w:r>
            <w:r w:rsidRPr="00623B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Свислочь. 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442672" w:rsidRPr="00175640" w:rsidRDefault="00442672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42672" w:rsidRPr="00175640" w:rsidRDefault="004374A0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442672" w:rsidRPr="00175640" w:rsidRDefault="00442672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442672" w:rsidRPr="00175640" w:rsidRDefault="00175640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38659B" w:rsidRPr="00185504" w:rsidTr="00175640">
        <w:trPr>
          <w:trHeight w:val="14718"/>
        </w:trPr>
        <w:tc>
          <w:tcPr>
            <w:tcW w:w="10206" w:type="dxa"/>
            <w:gridSpan w:val="8"/>
          </w:tcPr>
          <w:p w:rsidR="00623B73" w:rsidRDefault="00623B73" w:rsidP="00623B73">
            <w:pPr>
              <w:pStyle w:val="af6"/>
              <w:spacing w:after="0" w:line="240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Поозерские</w:t>
            </w:r>
            <w:proofErr w:type="spell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аллювиальные отложения (</w:t>
            </w:r>
            <w:proofErr w:type="spell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aIIIpz</w:t>
            </w:r>
            <w:proofErr w:type="spell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залегают в пойме р. Свислочь под нерасчлененным комплексом </w:t>
            </w:r>
            <w:proofErr w:type="spell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голоценовых</w:t>
            </w:r>
            <w:proofErr w:type="spell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отложений или </w:t>
            </w:r>
            <w:proofErr w:type="spell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непосрпедственно</w:t>
            </w:r>
            <w:proofErr w:type="spell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под насыпными грунтами. Подстилаются </w:t>
            </w:r>
            <w:proofErr w:type="spell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сожскими</w:t>
            </w:r>
            <w:proofErr w:type="spell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флювиогляциальными </w:t>
            </w:r>
            <w:proofErr w:type="spell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надморенными</w:t>
            </w:r>
            <w:proofErr w:type="spell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, а также </w:t>
            </w:r>
            <w:proofErr w:type="spell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сожскими</w:t>
            </w:r>
            <w:proofErr w:type="spell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моренными</w:t>
            </w:r>
            <w:proofErr w:type="gram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отложениями. Представлены песками разнозернистыми с включениями гравия и гальки. Мощность отложений не превышает 10,8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метров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3B73" w:rsidRPr="00623B73" w:rsidRDefault="00623B73" w:rsidP="00623B7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Сожские</w:t>
            </w:r>
            <w:proofErr w:type="spell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proofErr w:type="spell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надморенные</w:t>
            </w:r>
            <w:proofErr w:type="spell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флювиогляциальные отложения (</w:t>
            </w:r>
            <w:proofErr w:type="spell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fIIszs</w:t>
            </w:r>
            <w:proofErr w:type="spell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имеют широкое распространение в долинах рек Свислочь и Немига. Залегают с поверхности или под современными аллювиальными отложениями. </w:t>
            </w:r>
            <w:proofErr w:type="gram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Представлены</w:t>
            </w:r>
            <w:proofErr w:type="gram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песками разнозернистыми с большим включением гравийно-галечного материала. Мощность отложений достигает 0,5-20,0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метров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3B73" w:rsidRDefault="00623B73" w:rsidP="00623B7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Сожские</w:t>
            </w:r>
            <w:proofErr w:type="spell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proofErr w:type="gram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моренные</w:t>
            </w:r>
            <w:proofErr w:type="gram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отложения (</w:t>
            </w:r>
            <w:proofErr w:type="spellStart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gIIsz</w:t>
            </w:r>
            <w:proofErr w:type="spellEnd"/>
            <w:r w:rsidRPr="00623B73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) 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имеют широкое распространение, за исключением участков, где они были размыты. Залегают, в основном, под краевыми одновозрастными отложениями. Глубина залегания 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-22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метра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. Литологически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отложения </w:t>
            </w:r>
            <w:proofErr w:type="spell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сожской</w:t>
            </w:r>
            <w:proofErr w:type="spell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морены</w:t>
            </w:r>
            <w:proofErr w:type="gram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представлены супесями с гравием, разнозернистыми песками со значительным количеством гравийного материала. Мощность </w:t>
            </w:r>
            <w:proofErr w:type="gram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моренных</w:t>
            </w:r>
            <w:proofErr w:type="gram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отложений изменяется в пределах от 8 до 48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метров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. Вскрытая мощность </w:t>
            </w:r>
            <w:proofErr w:type="gramStart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моренных</w:t>
            </w:r>
            <w:proofErr w:type="gramEnd"/>
            <w:r w:rsidRPr="00623B73">
              <w:rPr>
                <w:rFonts w:ascii="Times New Roman" w:hAnsi="Times New Roman" w:cs="Times New Roman"/>
                <w:sz w:val="28"/>
                <w:szCs w:val="28"/>
              </w:rPr>
              <w:t xml:space="preserve"> отложений в районе исследований – 7,0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метров</w:t>
            </w:r>
            <w:r w:rsidRPr="00623B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1AFD" w:rsidRPr="00FD1AFD" w:rsidRDefault="00FD1AFD" w:rsidP="00FD1AFD">
            <w:pPr>
              <w:shd w:val="clear" w:color="auto" w:fill="FFFFFF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FD1A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Днепровско-сожские</w:t>
            </w:r>
            <w:proofErr w:type="spellEnd"/>
            <w:r w:rsidRPr="00FD1A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proofErr w:type="spellStart"/>
            <w:r w:rsidRPr="00FD1A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водноледниковые</w:t>
            </w:r>
            <w:proofErr w:type="spellEnd"/>
            <w:r w:rsidRPr="00FD1AF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отложения</w:t>
            </w:r>
            <w:r w:rsidRPr="00FD1AF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</w:rPr>
              <w:t>(</w:t>
            </w:r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  <w:lang w:val="en-US"/>
              </w:rPr>
              <w:t>f</w:t>
            </w:r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</w:rPr>
              <w:t>,</w:t>
            </w:r>
            <w:proofErr w:type="spellStart"/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  <w:lang w:val="en-US"/>
              </w:rPr>
              <w:t>lgIId</w:t>
            </w:r>
            <w:proofErr w:type="spellEnd"/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</w:rPr>
              <w:t>-</w:t>
            </w:r>
            <w:proofErr w:type="spellStart"/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  <w:lang w:val="en-US"/>
              </w:rPr>
              <w:t>sz</w:t>
            </w:r>
            <w:proofErr w:type="spellEnd"/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</w:rPr>
              <w:t>)</w:t>
            </w:r>
            <w:r w:rsidRPr="00FD1AFD">
              <w:rPr>
                <w:rFonts w:ascii="Times New Roman" w:hAnsi="Times New Roman" w:cs="Times New Roman"/>
                <w:sz w:val="28"/>
                <w:szCs w:val="28"/>
              </w:rPr>
              <w:t xml:space="preserve"> имеют повсеместное распространение. Залегают, в основном, под отложениями </w:t>
            </w:r>
            <w:proofErr w:type="spellStart"/>
            <w:r w:rsidRPr="00FD1AFD">
              <w:rPr>
                <w:rFonts w:ascii="Times New Roman" w:hAnsi="Times New Roman" w:cs="Times New Roman"/>
                <w:sz w:val="28"/>
                <w:szCs w:val="28"/>
              </w:rPr>
              <w:t>сожской</w:t>
            </w:r>
            <w:proofErr w:type="spellEnd"/>
            <w:r w:rsidRPr="00FD1AFD">
              <w:rPr>
                <w:rFonts w:ascii="Times New Roman" w:hAnsi="Times New Roman" w:cs="Times New Roman"/>
                <w:sz w:val="28"/>
                <w:szCs w:val="28"/>
              </w:rPr>
              <w:t xml:space="preserve"> морены. </w:t>
            </w:r>
            <w:proofErr w:type="spellStart"/>
            <w:r w:rsidRPr="00FD1AFD">
              <w:rPr>
                <w:rFonts w:ascii="Times New Roman" w:hAnsi="Times New Roman" w:cs="Times New Roman"/>
                <w:sz w:val="28"/>
                <w:szCs w:val="28"/>
              </w:rPr>
              <w:t>Литологически</w:t>
            </w:r>
            <w:proofErr w:type="spellEnd"/>
            <w:r w:rsidRPr="00FD1AFD">
              <w:rPr>
                <w:rFonts w:ascii="Times New Roman" w:hAnsi="Times New Roman" w:cs="Times New Roman"/>
                <w:sz w:val="28"/>
                <w:szCs w:val="28"/>
              </w:rPr>
              <w:t xml:space="preserve"> отложениями </w:t>
            </w:r>
            <w:proofErr w:type="gramStart"/>
            <w:r w:rsidRPr="00FD1AFD">
              <w:rPr>
                <w:rFonts w:ascii="Times New Roman" w:hAnsi="Times New Roman" w:cs="Times New Roman"/>
                <w:sz w:val="28"/>
                <w:szCs w:val="28"/>
              </w:rPr>
              <w:t>представлены</w:t>
            </w:r>
            <w:proofErr w:type="gramEnd"/>
            <w:r w:rsidRPr="00FD1AFD">
              <w:rPr>
                <w:rFonts w:ascii="Times New Roman" w:hAnsi="Times New Roman" w:cs="Times New Roman"/>
                <w:sz w:val="28"/>
                <w:szCs w:val="28"/>
              </w:rPr>
              <w:t xml:space="preserve"> песками разнозернистыми, с преобладанием крупных и гравелистых. Мощность </w:t>
            </w:r>
            <w:proofErr w:type="spellStart"/>
            <w:r w:rsidRPr="00FD1AFD">
              <w:rPr>
                <w:rFonts w:ascii="Times New Roman" w:hAnsi="Times New Roman" w:cs="Times New Roman"/>
                <w:sz w:val="28"/>
                <w:szCs w:val="28"/>
              </w:rPr>
              <w:t>межморенных</w:t>
            </w:r>
            <w:proofErr w:type="spellEnd"/>
            <w:r w:rsidRPr="00FD1AFD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образований в среднем составляет 20-60 м</w:t>
            </w:r>
            <w:r w:rsidR="00E91430">
              <w:rPr>
                <w:rFonts w:ascii="Times New Roman" w:hAnsi="Times New Roman" w:cs="Times New Roman"/>
                <w:sz w:val="28"/>
                <w:szCs w:val="28"/>
              </w:rPr>
              <w:t>етров</w:t>
            </w:r>
            <w:r w:rsidRPr="00FD1A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D1AFD" w:rsidRDefault="00FD1AFD" w:rsidP="00FD1AFD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D1AF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Днепровские </w:t>
            </w:r>
            <w:proofErr w:type="gramStart"/>
            <w:r w:rsidRPr="00FD1AF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моренные</w:t>
            </w:r>
            <w:proofErr w:type="gramEnd"/>
            <w:r w:rsidRPr="00FD1AFD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отложения </w:t>
            </w:r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</w:rPr>
              <w:t>(</w:t>
            </w:r>
            <w:proofErr w:type="spellStart"/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  <w:lang w:val="en-US"/>
              </w:rPr>
              <w:t>gIId</w:t>
            </w:r>
            <w:proofErr w:type="spellEnd"/>
            <w:r w:rsidRPr="00FD1AFD">
              <w:rPr>
                <w:rFonts w:ascii="Times New Roman" w:hAnsi="Times New Roman" w:cs="Times New Roman"/>
                <w:i/>
                <w:spacing w:val="20"/>
                <w:sz w:val="28"/>
                <w:szCs w:val="28"/>
                <w:u w:val="single"/>
              </w:rPr>
              <w:t>)</w:t>
            </w:r>
            <w:r w:rsidRPr="00FD1AFD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,</w:t>
            </w:r>
            <w:r w:rsidRPr="00FD1A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залегающие под </w:t>
            </w:r>
            <w:proofErr w:type="spellStart"/>
            <w:r w:rsidRPr="00FD1A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днепровско-сожским</w:t>
            </w:r>
            <w:proofErr w:type="spellEnd"/>
            <w:r w:rsidRPr="00FD1A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горизонтом, вскрыты</w:t>
            </w:r>
            <w:r w:rsid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 абсолютных отметках 135-161</w:t>
            </w:r>
            <w:r w:rsidRPr="00FD1A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м. Представлены они суглинками и </w:t>
            </w:r>
            <w:proofErr w:type="gramStart"/>
            <w:r w:rsidRPr="00FD1A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супесями</w:t>
            </w:r>
            <w:proofErr w:type="gramEnd"/>
            <w:r w:rsidRPr="00FD1A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моренными с включением гравия и гальки, мощность отложений составляет 7-13 м</w:t>
            </w:r>
            <w:r w:rsid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етров</w:t>
            </w:r>
            <w:r w:rsidRPr="00FD1AF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C50CC5" w:rsidRDefault="00C50CC5" w:rsidP="00C50CC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50CC5">
              <w:rPr>
                <w:rFonts w:ascii="Times New Roman" w:eastAsia="Calibri" w:hAnsi="Times New Roman" w:cs="Times New Roman"/>
                <w:sz w:val="28"/>
                <w:szCs w:val="28"/>
              </w:rPr>
              <w:t>Данные о наличии иных полезных ископаемых в недрах под участком размещения объекта на момент разработки настоящего отчета об ОВОС отсутствуют.</w:t>
            </w:r>
          </w:p>
          <w:p w:rsidR="00442672" w:rsidRDefault="00442672" w:rsidP="00C50CC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2672" w:rsidRDefault="00442672" w:rsidP="00442672">
            <w:pPr>
              <w:pStyle w:val="af1"/>
              <w:spacing w:line="360" w:lineRule="exact"/>
              <w:ind w:firstLine="709"/>
              <w:rPr>
                <w:szCs w:val="28"/>
              </w:rPr>
            </w:pPr>
            <w:r w:rsidRPr="00E91430">
              <w:rPr>
                <w:b/>
                <w:color w:val="000000"/>
                <w:szCs w:val="28"/>
              </w:rPr>
              <w:t>5.5.</w:t>
            </w:r>
            <w:r>
              <w:rPr>
                <w:b/>
                <w:color w:val="000000"/>
                <w:szCs w:val="28"/>
              </w:rPr>
              <w:t>2</w:t>
            </w:r>
            <w:r w:rsidRPr="00E91430">
              <w:rPr>
                <w:b/>
                <w:color w:val="000000"/>
                <w:szCs w:val="28"/>
              </w:rPr>
              <w:t xml:space="preserve"> Г</w:t>
            </w:r>
            <w:r>
              <w:rPr>
                <w:b/>
                <w:color w:val="000000"/>
                <w:szCs w:val="28"/>
              </w:rPr>
              <w:t>идрогеологические</w:t>
            </w:r>
            <w:r w:rsidRPr="00E91430">
              <w:rPr>
                <w:b/>
                <w:color w:val="000000"/>
                <w:szCs w:val="28"/>
              </w:rPr>
              <w:t xml:space="preserve"> особенности г</w:t>
            </w:r>
            <w:proofErr w:type="gramStart"/>
            <w:r w:rsidRPr="00E91430">
              <w:rPr>
                <w:b/>
                <w:color w:val="000000"/>
                <w:szCs w:val="28"/>
              </w:rPr>
              <w:t>.М</w:t>
            </w:r>
            <w:proofErr w:type="gramEnd"/>
            <w:r w:rsidRPr="00E91430">
              <w:rPr>
                <w:b/>
                <w:color w:val="000000"/>
                <w:szCs w:val="28"/>
              </w:rPr>
              <w:t>инска</w:t>
            </w:r>
          </w:p>
          <w:p w:rsidR="00442672" w:rsidRPr="00E91430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1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Район исследований, согласно схеме гидрогеологического районировани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E91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территории Беларуси, расположен в западной краевой части </w:t>
            </w:r>
            <w:proofErr w:type="spellStart"/>
            <w:r w:rsidRPr="00E91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Оршанского</w:t>
            </w:r>
            <w:proofErr w:type="spellEnd"/>
            <w:r w:rsidRPr="00E914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артезианского бассейна. </w:t>
            </w:r>
          </w:p>
          <w:p w:rsidR="00442672" w:rsidRDefault="00442672" w:rsidP="00442672">
            <w:pPr>
              <w:pStyle w:val="af1"/>
              <w:spacing w:line="240" w:lineRule="auto"/>
              <w:ind w:firstLine="743"/>
              <w:rPr>
                <w:szCs w:val="28"/>
              </w:rPr>
            </w:pPr>
            <w:r>
              <w:rPr>
                <w:szCs w:val="28"/>
              </w:rPr>
              <w:t>Территория г</w:t>
            </w:r>
            <w:proofErr w:type="gramStart"/>
            <w:r>
              <w:rPr>
                <w:szCs w:val="28"/>
              </w:rPr>
              <w:t>.М</w:t>
            </w:r>
            <w:proofErr w:type="gramEnd"/>
            <w:r>
              <w:rPr>
                <w:szCs w:val="28"/>
              </w:rPr>
              <w:t xml:space="preserve">инска, в частности, </w:t>
            </w:r>
            <w:r w:rsidRPr="007A5C14">
              <w:rPr>
                <w:szCs w:val="28"/>
              </w:rPr>
              <w:t>характеризуется сложн</w:t>
            </w:r>
            <w:r>
              <w:rPr>
                <w:szCs w:val="28"/>
              </w:rPr>
              <w:t xml:space="preserve">ой гидрогеологической ситуацией, обусловленной </w:t>
            </w:r>
            <w:r w:rsidRPr="007A5C14">
              <w:rPr>
                <w:szCs w:val="28"/>
              </w:rPr>
              <w:t>тесной гидравлической связью водоносных горизонтов и значительной вариабельностью глубины залегания первого от поверхности безнапорного горизонта (до десяти и более метров).</w:t>
            </w:r>
          </w:p>
          <w:p w:rsidR="00442672" w:rsidRPr="00E91430" w:rsidRDefault="00442672" w:rsidP="00442672">
            <w:pPr>
              <w:shd w:val="clear" w:color="auto" w:fill="FFFFFF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К пойме реки Свислочь приурочен, в основном, </w:t>
            </w:r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водоносный </w:t>
            </w:r>
            <w:proofErr w:type="spellStart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голоценовый</w:t>
            </w:r>
            <w:proofErr w:type="spellEnd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горизонт озерно-болотных и аллювиальных отложений (</w:t>
            </w:r>
            <w:proofErr w:type="gramStart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а</w:t>
            </w:r>
            <w:proofErr w:type="spellStart"/>
            <w:proofErr w:type="gramEnd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lbIV</w:t>
            </w:r>
            <w:proofErr w:type="spellEnd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, с глубиной залегания грунтовых вод от 0,1 до 5,0 и более метров. Водовмещающие породы представлены песками разнозернистыми, гравийно-галечниковым материалом, </w:t>
            </w:r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тонкими супесями и торфом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. Коэффициент фильтрации – 0,7-25,4 м/</w:t>
            </w:r>
            <w:proofErr w:type="spellStart"/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38659B" w:rsidRPr="00185504" w:rsidRDefault="0038659B" w:rsidP="0044267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38659B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38659B" w:rsidRPr="00175640" w:rsidRDefault="0038659B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8659B" w:rsidRPr="00175640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38659B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38659B" w:rsidRPr="00175640" w:rsidRDefault="0038659B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38659B" w:rsidRPr="00175640" w:rsidRDefault="0038659B" w:rsidP="0038659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38659B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38659B" w:rsidRPr="00175640" w:rsidRDefault="0038659B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623B73" w:rsidRPr="00442672" w:rsidRDefault="00623B73" w:rsidP="0086322E">
      <w:pPr>
        <w:spacing w:after="0"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442672" w:rsidRPr="00185504" w:rsidTr="00AA026E">
        <w:trPr>
          <w:trHeight w:val="14435"/>
        </w:trPr>
        <w:tc>
          <w:tcPr>
            <w:tcW w:w="10206" w:type="dxa"/>
            <w:gridSpan w:val="8"/>
          </w:tcPr>
          <w:p w:rsidR="00442672" w:rsidRPr="00FD1AFD" w:rsidRDefault="00442672" w:rsidP="00442672">
            <w:pPr>
              <w:pStyle w:val="af6"/>
              <w:spacing w:after="0" w:line="240" w:lineRule="auto"/>
              <w:ind w:left="0"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1AFD">
              <w:rPr>
                <w:rFonts w:ascii="Times New Roman" w:hAnsi="Times New Roman" w:cs="Times New Roman"/>
                <w:noProof/>
                <w:color w:val="993300"/>
                <w:sz w:val="28"/>
                <w:szCs w:val="28"/>
                <w:lang w:eastAsia="ru-RU"/>
              </w:rPr>
              <w:drawing>
                <wp:inline distT="0" distB="0" distL="0" distR="0">
                  <wp:extent cx="4489450" cy="5528774"/>
                  <wp:effectExtent l="19050" t="0" r="6350" b="0"/>
                  <wp:docPr id="10" name="Рисунок 16" descr="четвер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четвер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9450" cy="5528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672" w:rsidRPr="00FD1AFD" w:rsidRDefault="00442672" w:rsidP="00442672">
            <w:pPr>
              <w:pStyle w:val="af6"/>
              <w:spacing w:after="0" w:line="240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1AFD">
              <w:rPr>
                <w:rFonts w:ascii="Times New Roman" w:hAnsi="Times New Roman" w:cs="Times New Roman"/>
                <w:sz w:val="28"/>
                <w:szCs w:val="28"/>
              </w:rPr>
              <w:t>Рис.3 Карта-схема распределения четвертичных отложений района исследований</w:t>
            </w:r>
          </w:p>
          <w:p w:rsidR="00442672" w:rsidRPr="00E91430" w:rsidRDefault="00442672" w:rsidP="00442672">
            <w:pPr>
              <w:shd w:val="clear" w:color="auto" w:fill="FFFFFF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Абсолютные отметки уровня грунтовых вод в районе исследований изменяются от 188,71 до 192,1 м. Годовая амплитуда колебания уровня около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E91430">
                <w:rPr>
                  <w:rFonts w:ascii="Times New Roman" w:hAnsi="Times New Roman" w:cs="Times New Roman"/>
                  <w:sz w:val="28"/>
                  <w:szCs w:val="28"/>
                </w:rPr>
                <w:t>1,5 м</w:t>
              </w:r>
            </w:smartTag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2672" w:rsidRPr="00E91430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Водоносный </w:t>
            </w:r>
            <w:proofErr w:type="spellStart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сожский</w:t>
            </w:r>
            <w:proofErr w:type="spellEnd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proofErr w:type="spellStart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надморенный</w:t>
            </w:r>
            <w:proofErr w:type="spellEnd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флювиогляциальный горизонт (</w:t>
            </w:r>
            <w:proofErr w:type="spellStart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fIIs</w:t>
            </w:r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ž</w:t>
            </w:r>
            <w:proofErr w:type="spellEnd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vertAlign w:val="superscript"/>
                <w:lang w:val="en-US"/>
              </w:rPr>
              <w:t>s</w:t>
            </w:r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приурочен к древней ложбине стока и долине реки</w:t>
            </w:r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Залегает с поверхности или под водоносными </w:t>
            </w:r>
            <w:proofErr w:type="spellStart"/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голоценовыми</w:t>
            </w:r>
            <w:proofErr w:type="spellEnd"/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образованиями. </w:t>
            </w:r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Глубина залегания уровня 0,3-</w:t>
            </w:r>
            <w:smartTag w:uri="urn:schemas-microsoft-com:office:smarttags" w:element="metricconverter">
              <w:smartTagPr>
                <w:attr w:name="ProductID" w:val="17,0 м"/>
              </w:smartTagPr>
              <w:r w:rsidRPr="00E91430">
                <w:rPr>
                  <w:rFonts w:ascii="Times New Roman" w:hAnsi="Times New Roman" w:cs="Times New Roman"/>
                  <w:color w:val="000000"/>
                  <w:sz w:val="28"/>
                  <w:szCs w:val="28"/>
                </w:rPr>
                <w:t>17,0 метров</w:t>
              </w:r>
            </w:smartTag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Мощность отложений составляет 1,5-15,1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метров. Водовмещающие отложения представлены песками разнозернистыми, гравием. 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Коэффициент фильтрации – 1,5-23,1 м/</w:t>
            </w:r>
            <w:proofErr w:type="spellStart"/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. Годовая амплитуда колебания уровня – 0,8-1,2 </w:t>
            </w:r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метров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2672" w:rsidRPr="00E91430" w:rsidRDefault="00442672" w:rsidP="00442672">
            <w:pPr>
              <w:shd w:val="clear" w:color="auto" w:fill="FFFFFF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Перечисленные выше водоносные горизонты – грунтовые, безнапорные. Питание водоносных горизонтов осуществляется за счет инфильтрации атмосферных осадков, а также перетекания из нижележащих водоносных горизонтов. 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Дренирование грун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тового потока осуществляется 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вислочь.</w:t>
            </w:r>
          </w:p>
          <w:p w:rsidR="00442672" w:rsidRPr="00185504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442672" w:rsidRPr="00175640" w:rsidRDefault="00442672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42672" w:rsidRPr="00175640" w:rsidRDefault="004374A0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442672" w:rsidRPr="00175640" w:rsidRDefault="00442672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442672" w:rsidRPr="00175640" w:rsidRDefault="00175640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442672" w:rsidRDefault="00442672" w:rsidP="0086322E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442672" w:rsidRPr="00442672" w:rsidRDefault="00442672" w:rsidP="0086322E">
      <w:pPr>
        <w:spacing w:after="0"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442672" w:rsidRPr="00185504" w:rsidTr="00175640">
        <w:trPr>
          <w:trHeight w:val="14174"/>
        </w:trPr>
        <w:tc>
          <w:tcPr>
            <w:tcW w:w="10206" w:type="dxa"/>
            <w:gridSpan w:val="8"/>
          </w:tcPr>
          <w:p w:rsidR="00442672" w:rsidRPr="00E91430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Слабоводоносный локально водоносный </w:t>
            </w:r>
            <w:proofErr w:type="spellStart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сожский</w:t>
            </w:r>
            <w:proofErr w:type="spellEnd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proofErr w:type="gramStart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моренный</w:t>
            </w:r>
            <w:proofErr w:type="gramEnd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горизонт (</w:t>
            </w:r>
            <w:proofErr w:type="spellStart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gIIs</w:t>
            </w:r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ž</w:t>
            </w:r>
            <w:proofErr w:type="spellEnd"/>
            <w:r w:rsidRPr="00E91430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 приурочен к песчаным линзам и прослоям в толще моренных супесей и суглинков. Глубина залегания – 14,5-</w:t>
            </w:r>
            <w:smartTag w:uri="urn:schemas-microsoft-com:office:smarttags" w:element="metricconverter">
              <w:smartTagPr>
                <w:attr w:name="ProductID" w:val="27,5 м"/>
              </w:smartTagPr>
              <w:r w:rsidRPr="00E91430">
                <w:rPr>
                  <w:rFonts w:ascii="Times New Roman" w:hAnsi="Times New Roman" w:cs="Times New Roman"/>
                  <w:sz w:val="28"/>
                  <w:szCs w:val="28"/>
                </w:rPr>
                <w:t>27,5 метров</w:t>
              </w:r>
            </w:smartTag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. Мощность горизонта – 0,5-11,0 </w:t>
            </w:r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метров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. Воды напорно-безнапорные. Коэффициенты фильтрации – 0,2-10,6 м/</w:t>
            </w:r>
            <w:proofErr w:type="spellStart"/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сут</w:t>
            </w:r>
            <w:proofErr w:type="spellEnd"/>
            <w:r w:rsidRPr="00E914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2672" w:rsidRPr="00E91430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1430">
              <w:rPr>
                <w:rFonts w:ascii="Times New Roman" w:hAnsi="Times New Roman" w:cs="Times New Roman"/>
                <w:i/>
                <w:sz w:val="28"/>
                <w:szCs w:val="28"/>
              </w:rPr>
              <w:t>Напорные воды</w:t>
            </w:r>
            <w:r w:rsidRPr="00E91430">
              <w:rPr>
                <w:rFonts w:ascii="Times New Roman" w:hAnsi="Times New Roman" w:cs="Times New Roman"/>
                <w:sz w:val="28"/>
                <w:szCs w:val="28"/>
              </w:rPr>
              <w:t xml:space="preserve"> изучаемой территории приурочены к </w:t>
            </w:r>
            <w:proofErr w:type="spellStart"/>
            <w:r w:rsidRPr="00E9143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>днепровско-сожскому</w:t>
            </w:r>
            <w:proofErr w:type="spellEnd"/>
            <w:r w:rsidRPr="00E9143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u w:val="single"/>
              </w:rPr>
              <w:t xml:space="preserve"> водоносному комплексу </w:t>
            </w:r>
            <w:r w:rsidRPr="00E9143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proofErr w:type="spellStart"/>
            <w:r w:rsidRPr="00E91430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lang w:val="en-US"/>
              </w:rPr>
              <w:t>fIId</w:t>
            </w:r>
            <w:proofErr w:type="spellEnd"/>
            <w:r w:rsidRPr="00E91430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</w:rPr>
              <w:t>-</w:t>
            </w:r>
            <w:proofErr w:type="spellStart"/>
            <w:r w:rsidRPr="00E91430">
              <w:rPr>
                <w:rFonts w:ascii="Times New Roman" w:hAnsi="Times New Roman" w:cs="Times New Roman"/>
                <w:i/>
                <w:color w:val="000000"/>
                <w:spacing w:val="20"/>
                <w:sz w:val="28"/>
                <w:szCs w:val="28"/>
                <w:lang w:val="en-US"/>
              </w:rPr>
              <w:t>sz</w:t>
            </w:r>
            <w:proofErr w:type="spellEnd"/>
            <w:r w:rsidRPr="00E9143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который имеет повсеместное распространение в районе исследований. Глубина залегания горизонта 9-68 метров. Мощность отложений в среднем составляет 20-60 метров. Воды по условиям залегания напорные, величина напора составляет 15-45 метров. Водовмещающие отложения представлены песками, в основном, средне- и мелкозернистыми с включением гравия и гальки. Коэффициенты фильтрации изменяются от 0,3 до 24,9 м/</w:t>
            </w:r>
            <w:proofErr w:type="spellStart"/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 откачкам – 18,2-23,1 м/</w:t>
            </w:r>
            <w:proofErr w:type="spellStart"/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сут</w:t>
            </w:r>
            <w:proofErr w:type="spellEnd"/>
            <w:r w:rsidRPr="00E9143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442672" w:rsidRPr="00E6708A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670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Питание горизонта осуществляется за счет инфильтрации атмосферных осадков и перетекания вод из ниже- и вышезалегающих горизонтов. Горизонт дренируется р</w:t>
            </w:r>
            <w:proofErr w:type="gramStart"/>
            <w:r w:rsidRPr="00E670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E670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вислочь. Зона дренирования р</w:t>
            </w:r>
            <w:proofErr w:type="gramStart"/>
            <w:r w:rsidRPr="00E670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.С</w:t>
            </w:r>
            <w:proofErr w:type="gramEnd"/>
            <w:r w:rsidRPr="00E6708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вислочь ограничена толщей четвертичных отложений мощностью 50-80 метров. </w:t>
            </w:r>
          </w:p>
          <w:p w:rsidR="00442672" w:rsidRPr="00E6708A" w:rsidRDefault="00442672" w:rsidP="00442672">
            <w:pPr>
              <w:pStyle w:val="af1"/>
              <w:spacing w:line="240" w:lineRule="auto"/>
              <w:ind w:firstLine="743"/>
              <w:rPr>
                <w:szCs w:val="28"/>
              </w:rPr>
            </w:pPr>
            <w:r w:rsidRPr="00E6708A">
              <w:rPr>
                <w:szCs w:val="28"/>
              </w:rPr>
              <w:t>Оценка состояния грунтовых вод по интегральному показателю учитывала показатели кратности превышения ПДК для хозяйственно-питьевого и культурно-бытового водопользования; величину общей минерализации и количество загрязняющих веществ, по которым превышены установленные нормативы.</w:t>
            </w:r>
          </w:p>
          <w:p w:rsidR="00442672" w:rsidRPr="00E6708A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08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Использовалась 4-х ступенчатая шкала оценки состояния вод с выделением: </w:t>
            </w:r>
          </w:p>
          <w:p w:rsidR="00442672" w:rsidRPr="00E6708A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08A">
              <w:rPr>
                <w:rFonts w:ascii="Times New Roman" w:hAnsi="Times New Roman" w:cs="Times New Roman"/>
                <w:sz w:val="28"/>
                <w:szCs w:val="28"/>
              </w:rPr>
              <w:t>– относительно чистых (концентрация ионов на уровне фона; минерализация не более 250 мг/дм</w:t>
            </w:r>
            <w:r w:rsidRPr="00E6708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E6708A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442672" w:rsidRPr="00E6708A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08A">
              <w:rPr>
                <w:rFonts w:ascii="Times New Roman" w:hAnsi="Times New Roman" w:cs="Times New Roman"/>
                <w:sz w:val="28"/>
                <w:szCs w:val="28"/>
              </w:rPr>
              <w:t>– слабо загрязненных – концентрации выше фона, но ниже ПДК; минерализация в пределах 250–500 мг/дм</w:t>
            </w:r>
            <w:r w:rsidRPr="00E6708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E670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2672" w:rsidRPr="00E6708A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08A">
              <w:rPr>
                <w:rFonts w:ascii="Times New Roman" w:hAnsi="Times New Roman" w:cs="Times New Roman"/>
                <w:sz w:val="28"/>
                <w:szCs w:val="28"/>
              </w:rPr>
              <w:t>– загрязненных – 1–2 ПДК по одному веществу; минерализация 500–1000 мг/дм</w:t>
            </w:r>
            <w:r w:rsidRPr="00E6708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E6708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2672" w:rsidRPr="00E6708A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08A">
              <w:rPr>
                <w:rFonts w:ascii="Times New Roman" w:hAnsi="Times New Roman" w:cs="Times New Roman"/>
                <w:sz w:val="28"/>
                <w:szCs w:val="28"/>
              </w:rPr>
              <w:t>– грязных – 2–10 ПДК; минерализация 1000–2000 мг/дм</w:t>
            </w:r>
            <w:r w:rsidRPr="00E6708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E6708A">
              <w:rPr>
                <w:rFonts w:ascii="Times New Roman" w:hAnsi="Times New Roman" w:cs="Times New Roman"/>
                <w:sz w:val="28"/>
                <w:szCs w:val="28"/>
              </w:rPr>
              <w:t>; превышения ПДК по нескольким веществам.</w:t>
            </w:r>
          </w:p>
          <w:p w:rsidR="00442672" w:rsidRPr="00C50CC5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Четвертая степень загрязнения вод (грязные) выделена для двух ландшафтно-планировочных выделов, в пределах которых расположены наиболее интенсивные источники загрязнения подземных вод: Минские очистные сооружений УП «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Минскводоканал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», полигон промышленных отходов «МТЗ-МПКО», поля фильтрации Минских очистных сооружений УП «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Минскводоканал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». Поступление загрязняющих веществ осуществляется со сточными водами и инфильтратами из тела свалок. </w:t>
            </w:r>
          </w:p>
          <w:p w:rsidR="00442672" w:rsidRPr="00C50CC5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Как загрязненные, характеризуются грунтовые воды в пределах 7-ми зон: все они расположены в промышленной юго-восточ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зоне города. Это долины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ражн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Тростянка, а также пойма р.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Свислочь в районе ОАО «МЗОР» и на участке ниже 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Чижовского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вдхр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. Среди существенных источников поступления загрязняющих веществ следует выделить техногенные грунты, которые перекрывают поймы с поверхности, которыми засыпана левая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часть поймы Свислочи, долина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ражня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2672" w:rsidRPr="00185504" w:rsidRDefault="00442672" w:rsidP="00442672">
            <w:pPr>
              <w:shd w:val="clear" w:color="auto" w:fill="FFFFFF"/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442672" w:rsidRPr="00175640" w:rsidRDefault="00442672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42672" w:rsidRPr="00175640" w:rsidRDefault="004374A0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442672" w:rsidRPr="00175640" w:rsidRDefault="00442672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442672" w:rsidRPr="00175640" w:rsidRDefault="00175640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442672" w:rsidRPr="00442672" w:rsidRDefault="00442672" w:rsidP="0086322E">
      <w:pPr>
        <w:spacing w:after="0" w:line="240" w:lineRule="auto"/>
        <w:rPr>
          <w:rFonts w:ascii="Times New Roman" w:hAnsi="Times New Roman" w:cs="Times New Roman"/>
          <w:sz w:val="18"/>
          <w:szCs w:val="18"/>
          <w:highlight w:val="yellow"/>
        </w:r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442672" w:rsidRPr="00185504" w:rsidTr="00AA026E">
        <w:trPr>
          <w:trHeight w:val="14435"/>
        </w:trPr>
        <w:tc>
          <w:tcPr>
            <w:tcW w:w="10206" w:type="dxa"/>
            <w:gridSpan w:val="8"/>
          </w:tcPr>
          <w:p w:rsidR="00442672" w:rsidRPr="00E91430" w:rsidRDefault="00442672" w:rsidP="00442672">
            <w:pPr>
              <w:pStyle w:val="af1"/>
              <w:spacing w:line="240" w:lineRule="auto"/>
              <w:ind w:firstLine="743"/>
              <w:rPr>
                <w:szCs w:val="28"/>
              </w:rPr>
            </w:pPr>
            <w:r w:rsidRPr="00C50CC5">
              <w:rPr>
                <w:szCs w:val="28"/>
              </w:rPr>
              <w:t xml:space="preserve">Грунтовые воды поймы р. Свислочь практически на всем ее протяжении характеризуются как </w:t>
            </w:r>
            <w:r w:rsidRPr="006C5B24">
              <w:rPr>
                <w:szCs w:val="28"/>
              </w:rPr>
              <w:t xml:space="preserve">слабозагрязненные </w:t>
            </w:r>
            <w:r w:rsidRPr="006C5B24">
              <w:rPr>
                <w:rFonts w:eastAsia="MS Mincho"/>
                <w:szCs w:val="28"/>
              </w:rPr>
              <w:t>[</w:t>
            </w:r>
            <w:r w:rsidR="006C5B24" w:rsidRPr="006C5B24">
              <w:rPr>
                <w:rFonts w:eastAsia="MS Mincho"/>
                <w:szCs w:val="28"/>
              </w:rPr>
              <w:t>8</w:t>
            </w:r>
            <w:r w:rsidRPr="006C5B24">
              <w:rPr>
                <w:rFonts w:eastAsia="MS Mincho"/>
                <w:szCs w:val="28"/>
              </w:rPr>
              <w:t>].</w:t>
            </w:r>
          </w:p>
          <w:p w:rsidR="00442672" w:rsidRDefault="00442672" w:rsidP="0044267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442672" w:rsidRPr="00E91430" w:rsidRDefault="00442672" w:rsidP="0044267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430">
              <w:rPr>
                <w:rFonts w:ascii="Times New Roman" w:hAnsi="Times New Roman" w:cs="Times New Roman"/>
                <w:b/>
                <w:sz w:val="28"/>
                <w:szCs w:val="28"/>
              </w:rPr>
              <w:t>5.5.3 Геология и гидрогеология площадки строительства</w:t>
            </w:r>
          </w:p>
          <w:p w:rsidR="00442672" w:rsidRPr="006C5B24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  <w:r w:rsidRPr="00C50CC5">
              <w:rPr>
                <w:rFonts w:ascii="Times New Roman" w:eastAsia="MS Mincho" w:hAnsi="Times New Roman" w:cs="Times New Roman"/>
                <w:sz w:val="28"/>
                <w:szCs w:val="28"/>
              </w:rPr>
              <w:t>Геологическое строение и гидрогеологические условия верхней части разреза непосредственно территории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CC5">
              <w:rPr>
                <w:rFonts w:ascii="Times New Roman" w:eastAsia="MS Mincho" w:hAnsi="Times New Roman" w:cs="Times New Roman"/>
                <w:sz w:val="28"/>
                <w:szCs w:val="28"/>
              </w:rPr>
              <w:t>размещения объекта исследований приводятся по результатам проведенных инженерно-</w:t>
            </w:r>
            <w:r w:rsidRPr="006C5B24">
              <w:rPr>
                <w:rFonts w:ascii="Times New Roman" w:eastAsia="MS Mincho" w:hAnsi="Times New Roman" w:cs="Times New Roman"/>
                <w:sz w:val="28"/>
                <w:szCs w:val="28"/>
              </w:rPr>
              <w:t>геологических изысканий, проведенных</w:t>
            </w:r>
            <w:r w:rsidRPr="006C5B24">
              <w:rPr>
                <w:rFonts w:ascii="Times New Roman" w:hAnsi="Times New Roman" w:cs="Times New Roman"/>
                <w:b/>
              </w:rPr>
              <w:t xml:space="preserve"> </w:t>
            </w:r>
            <w:r w:rsidRPr="006C5B24">
              <w:rPr>
                <w:rFonts w:ascii="Times New Roman" w:eastAsia="MS Mincho" w:hAnsi="Times New Roman" w:cs="Times New Roman"/>
                <w:sz w:val="28"/>
                <w:szCs w:val="28"/>
              </w:rPr>
              <w:t>ООО</w:t>
            </w:r>
            <w:r w:rsidRPr="006C5B24"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  <w:t xml:space="preserve"> </w:t>
            </w:r>
            <w:r w:rsidRPr="006C5B24">
              <w:rPr>
                <w:rFonts w:ascii="Times New Roman" w:eastAsia="MS Mincho" w:hAnsi="Times New Roman" w:cs="Times New Roman"/>
                <w:sz w:val="28"/>
                <w:szCs w:val="28"/>
              </w:rPr>
              <w:t>«</w:t>
            </w:r>
            <w:proofErr w:type="spellStart"/>
            <w:r w:rsidRPr="006C5B24">
              <w:rPr>
                <w:rFonts w:ascii="Times New Roman" w:eastAsia="MS Mincho" w:hAnsi="Times New Roman" w:cs="Times New Roman"/>
                <w:sz w:val="28"/>
                <w:szCs w:val="28"/>
              </w:rPr>
              <w:t>ГеоСтройИзыскание</w:t>
            </w:r>
            <w:proofErr w:type="spellEnd"/>
            <w:r w:rsidRPr="006C5B24">
              <w:rPr>
                <w:rFonts w:ascii="Times New Roman" w:eastAsia="MS Mincho" w:hAnsi="Times New Roman" w:cs="Times New Roman"/>
                <w:sz w:val="28"/>
                <w:szCs w:val="28"/>
              </w:rPr>
              <w:t>» в ноябре - декабре 2014 года [</w:t>
            </w:r>
            <w:r w:rsidR="006C5B24" w:rsidRPr="006C5B24">
              <w:rPr>
                <w:rFonts w:ascii="Times New Roman" w:eastAsia="MS Mincho" w:hAnsi="Times New Roman" w:cs="Times New Roman"/>
                <w:sz w:val="28"/>
                <w:szCs w:val="28"/>
              </w:rPr>
              <w:t>10</w:t>
            </w:r>
            <w:r w:rsidRPr="006C5B24">
              <w:rPr>
                <w:rFonts w:ascii="Times New Roman" w:eastAsia="MS Mincho" w:hAnsi="Times New Roman" w:cs="Times New Roman"/>
                <w:sz w:val="28"/>
                <w:szCs w:val="28"/>
              </w:rPr>
              <w:t>].</w:t>
            </w:r>
          </w:p>
          <w:p w:rsidR="00442672" w:rsidRPr="00C50CC5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C5B24">
              <w:rPr>
                <w:rFonts w:ascii="Times New Roman" w:hAnsi="Times New Roman" w:cs="Times New Roman"/>
                <w:sz w:val="28"/>
                <w:szCs w:val="28"/>
              </w:rPr>
              <w:t>В геологическом строении площадки строительства до глубины 23,5 метров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принимают участие следующие отложения:</w:t>
            </w:r>
          </w:p>
          <w:p w:rsidR="00442672" w:rsidRPr="00C50CC5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Техногенные (искусственные) образования</w:t>
            </w:r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(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thIV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) </w:t>
            </w:r>
            <w:proofErr w:type="spellStart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голоценового</w:t>
            </w:r>
            <w:proofErr w:type="spellEnd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горизонта</w:t>
            </w:r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представлены преимущественно отвалами из песков гравелистых, реже средних и крупных, также из супесей, с включениями 10-15% гравия, гальки и строительных отходов (битый кирпич, обломки бетона, стекло), мощностью 0,5-4,6 метров.  Давность отсыпки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более 10 лет. </w:t>
            </w:r>
          </w:p>
          <w:p w:rsidR="00442672" w:rsidRPr="00C50CC5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Флювиогляциальные </w:t>
            </w:r>
            <w:proofErr w:type="spellStart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надморенные</w:t>
            </w:r>
            <w:proofErr w:type="spellEnd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(</w:t>
            </w:r>
            <w:proofErr w:type="spellStart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fIIs</w:t>
            </w: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ž</w:t>
            </w:r>
            <w:proofErr w:type="spellEnd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vertAlign w:val="superscript"/>
                <w:lang w:val="en-US"/>
              </w:rPr>
              <w:t>s</w:t>
            </w: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) отложения </w:t>
            </w:r>
            <w:proofErr w:type="spellStart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сожского</w:t>
            </w:r>
            <w:proofErr w:type="spellEnd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горизонта 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представлены песками средними, крупными, гравелистыми и гравийным грунтом, маловлажными,  мощностью 0,6-10,4 метров. Отложения вскрыты под насыпными грунтами большинством скважин и шурфами </w:t>
            </w:r>
          </w:p>
          <w:p w:rsidR="00442672" w:rsidRPr="00C50CC5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Моренные (</w:t>
            </w: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g</w:t>
            </w:r>
            <w:proofErr w:type="spellStart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IIsž</w:t>
            </w:r>
            <w:proofErr w:type="spellEnd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) отложения </w:t>
            </w:r>
            <w:proofErr w:type="spellStart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сожского</w:t>
            </w:r>
            <w:proofErr w:type="spellEnd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горизонта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представлены супесями красно-бурыми твердыми, с включением гравия и гальки до 15%, с частыми прослойками песка до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C50CC5">
                <w:rPr>
                  <w:rFonts w:ascii="Times New Roman" w:hAnsi="Times New Roman" w:cs="Times New Roman"/>
                  <w:sz w:val="28"/>
                  <w:szCs w:val="28"/>
                </w:rPr>
                <w:t>10 см, м</w:t>
              </w:r>
            </w:smartTag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ощностью 4,3-11,3 метров. Разрез </w:t>
            </w:r>
            <w:proofErr w:type="gram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моренных</w:t>
            </w:r>
            <w:proofErr w:type="gram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отложений в подошве слоя представлен частым чередованием 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опесчаненных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(«тощих») супесей и красно-бурых 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низкопористых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мореноподобных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песков средних. </w:t>
            </w:r>
          </w:p>
          <w:p w:rsidR="00442672" w:rsidRPr="00C50CC5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Отложения вскрыты на  глубине 1,9-13,6 метров либо под насыпным грунтом, либо под флювиогляциальными песками.</w:t>
            </w:r>
          </w:p>
          <w:p w:rsidR="00442672" w:rsidRPr="00C50CC5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Водноледниковые</w:t>
            </w:r>
            <w:proofErr w:type="spellEnd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proofErr w:type="spellStart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межморенные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(</w:t>
            </w:r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f</w:t>
            </w:r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lg</w:t>
            </w:r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II</w:t>
            </w: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d</w:t>
            </w:r>
            <w:proofErr w:type="spellEnd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-</w:t>
            </w: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s</w:t>
            </w:r>
            <w:proofErr w:type="spellStart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ž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)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отложения</w:t>
            </w:r>
            <w:r w:rsidRPr="00C50C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0CC5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непровского-сожского</w:t>
            </w:r>
            <w:proofErr w:type="spellEnd"/>
            <w:r w:rsidRPr="00C50CC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горизонта</w:t>
            </w: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представлены песками мелкими и средними, 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водонасыщенными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. Полностью не </w:t>
            </w:r>
            <w:proofErr w:type="gram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пройдены</w:t>
            </w:r>
            <w:proofErr w:type="gram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, максимальная вскрытая мощность 8,2 метров. Подстилают морену.</w:t>
            </w:r>
          </w:p>
          <w:p w:rsidR="00442672" w:rsidRPr="00C50CC5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Площадка характеризуется наличием межпластовых вод вскрытых всеми скважинами  на глубине 10,0-20,2 метров. Коллектором служат пески средние и мелкие </w:t>
            </w:r>
            <w:proofErr w:type="spell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водноледниковых</w:t>
            </w:r>
            <w:proofErr w:type="spell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отложений. Воды напорно-безнапорные. В местах, где водоносный горизонт перекрыт глинистыми </w:t>
            </w:r>
            <w:proofErr w:type="gram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моренными</w:t>
            </w:r>
            <w:proofErr w:type="gram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отложениями, обладают напором величиной 0,4-5,0 м. Пьезометрический и свободный уровни устанавливаются на глубине 9,7-16,2 метров.</w:t>
            </w:r>
          </w:p>
          <w:p w:rsidR="00442672" w:rsidRPr="00185504" w:rsidRDefault="00442672" w:rsidP="00442672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В периоды обильного выпадения осадков и весенне-осенних экстремумов также возможно образование вод спорадического распространения в тонких (до 0,1 метра) бессистемно расположенных прослойках песков, заключенных в </w:t>
            </w:r>
            <w:proofErr w:type="gramStart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>моренных</w:t>
            </w:r>
            <w:proofErr w:type="gramEnd"/>
            <w:r w:rsidRPr="00C50CC5">
              <w:rPr>
                <w:rFonts w:ascii="Times New Roman" w:hAnsi="Times New Roman" w:cs="Times New Roman"/>
                <w:sz w:val="28"/>
                <w:szCs w:val="28"/>
              </w:rPr>
              <w:t xml:space="preserve"> супесях. Закономерности в распространении вод данного генетического типа не наблюдается, их можно встретить на любой глубине и в любой части разреза глинистых грунтов.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442672" w:rsidRPr="00175640" w:rsidRDefault="00442672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442672" w:rsidRPr="00175640" w:rsidRDefault="004374A0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442672" w:rsidRPr="00175640" w:rsidRDefault="00442672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442672" w:rsidRPr="00175640" w:rsidRDefault="00175640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442672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442672" w:rsidRPr="00175640" w:rsidRDefault="00442672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442672" w:rsidRDefault="00442672" w:rsidP="0086322E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  <w:sectPr w:rsidR="00442672" w:rsidSect="00ED1B67">
          <w:pgSz w:w="11906" w:h="16838"/>
          <w:pgMar w:top="567" w:right="567" w:bottom="567" w:left="992" w:header="709" w:footer="709" w:gutter="0"/>
          <w:pgNumType w:start="4"/>
          <w:cols w:space="708"/>
          <w:docGrid w:linePitch="360"/>
        </w:sect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095271" w:rsidRPr="00185504" w:rsidTr="00536D69">
        <w:trPr>
          <w:trHeight w:val="14577"/>
        </w:trPr>
        <w:tc>
          <w:tcPr>
            <w:tcW w:w="10206" w:type="dxa"/>
            <w:gridSpan w:val="8"/>
          </w:tcPr>
          <w:p w:rsidR="00095271" w:rsidRPr="004374A0" w:rsidRDefault="002B5A38" w:rsidP="00E237B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5.6</w:t>
            </w:r>
            <w:r w:rsidR="00095271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Рельеф, земельные ресурсы и почвенный покров</w:t>
            </w:r>
          </w:p>
          <w:p w:rsidR="00C50CC5" w:rsidRDefault="00096E0C" w:rsidP="002E1A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 геоморфологическом отношении район г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инска относится к области возвышенностей и равнин Центральной Беларуси и расположен в пределах юго-восточной</w:t>
            </w:r>
            <w:r w:rsidRPr="00096E0C">
              <w:rPr>
                <w:rFonts w:ascii="Times New Roman" w:hAnsi="Times New Roman" w:cs="Times New Roman"/>
                <w:sz w:val="28"/>
                <w:szCs w:val="28"/>
              </w:rPr>
              <w:t xml:space="preserve"> части Минской краевой ледниково-аккумулятивной возвышенности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 её юго-восточной части).</w:t>
            </w:r>
          </w:p>
          <w:p w:rsidR="00096E0C" w:rsidRDefault="00096E0C" w:rsidP="002E1A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6E0C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096E0C">
              <w:rPr>
                <w:rFonts w:ascii="Times New Roman" w:hAnsi="Times New Roman" w:cs="Times New Roman"/>
                <w:i/>
                <w:sz w:val="28"/>
                <w:szCs w:val="28"/>
              </w:rPr>
              <w:t>гляциоморфологическом</w:t>
            </w:r>
            <w:proofErr w:type="spellEnd"/>
            <w:r w:rsidRPr="00096E0C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данная</w:t>
            </w:r>
            <w:r w:rsidRPr="00096E0C">
              <w:rPr>
                <w:rFonts w:ascii="Times New Roman" w:hAnsi="Times New Roman" w:cs="Times New Roman"/>
                <w:sz w:val="28"/>
                <w:szCs w:val="28"/>
              </w:rPr>
              <w:t xml:space="preserve"> часть возвышенности представляет собой </w:t>
            </w:r>
            <w:proofErr w:type="spellStart"/>
            <w:r w:rsidRPr="00096E0C">
              <w:rPr>
                <w:rFonts w:ascii="Times New Roman" w:hAnsi="Times New Roman" w:cs="Times New Roman"/>
                <w:i/>
                <w:sz w:val="28"/>
                <w:szCs w:val="28"/>
              </w:rPr>
              <w:t>Ивенецко-Минский</w:t>
            </w:r>
            <w:proofErr w:type="spellEnd"/>
            <w:r w:rsidRPr="00096E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gramStart"/>
            <w:r w:rsidRPr="00096E0C">
              <w:rPr>
                <w:rFonts w:ascii="Times New Roman" w:hAnsi="Times New Roman" w:cs="Times New Roman"/>
                <w:i/>
                <w:sz w:val="28"/>
                <w:szCs w:val="28"/>
              </w:rPr>
              <w:t>моренный</w:t>
            </w:r>
            <w:proofErr w:type="gramEnd"/>
            <w:r w:rsidRPr="00096E0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массив</w:t>
            </w:r>
            <w:r w:rsidRPr="00096E0C">
              <w:rPr>
                <w:rFonts w:ascii="Times New Roman" w:hAnsi="Times New Roman" w:cs="Times New Roman"/>
                <w:sz w:val="28"/>
                <w:szCs w:val="28"/>
              </w:rPr>
              <w:t xml:space="preserve"> – наиболее высокую ледниковую форму древнеледниковой области Европы. Массив сформировался в минскую стадию отступания </w:t>
            </w:r>
            <w:proofErr w:type="spellStart"/>
            <w:r w:rsidRPr="00096E0C">
              <w:rPr>
                <w:rFonts w:ascii="Times New Roman" w:hAnsi="Times New Roman" w:cs="Times New Roman"/>
                <w:sz w:val="28"/>
                <w:szCs w:val="28"/>
              </w:rPr>
              <w:t>сожского</w:t>
            </w:r>
            <w:proofErr w:type="spellEnd"/>
            <w:r w:rsidRPr="00096E0C">
              <w:rPr>
                <w:rFonts w:ascii="Times New Roman" w:hAnsi="Times New Roman" w:cs="Times New Roman"/>
                <w:sz w:val="28"/>
                <w:szCs w:val="28"/>
              </w:rPr>
              <w:t xml:space="preserve"> ледникового покрова.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 </w:t>
            </w:r>
            <w:r w:rsidRPr="00096E0C">
              <w:rPr>
                <w:rFonts w:ascii="Times New Roman" w:hAnsi="Times New Roman" w:cs="Times New Roman"/>
                <w:sz w:val="28"/>
                <w:szCs w:val="28"/>
              </w:rPr>
              <w:t xml:space="preserve">Минск находится на восточном склоне </w:t>
            </w:r>
            <w:proofErr w:type="spellStart"/>
            <w:r w:rsidRPr="00096E0C">
              <w:rPr>
                <w:rFonts w:ascii="Times New Roman" w:hAnsi="Times New Roman" w:cs="Times New Roman"/>
                <w:sz w:val="28"/>
                <w:szCs w:val="28"/>
              </w:rPr>
              <w:t>Ивенецко-Минского</w:t>
            </w:r>
            <w:proofErr w:type="spellEnd"/>
            <w:r w:rsidRPr="00096E0C">
              <w:rPr>
                <w:rFonts w:ascii="Times New Roman" w:hAnsi="Times New Roman" w:cs="Times New Roman"/>
                <w:sz w:val="28"/>
                <w:szCs w:val="28"/>
              </w:rPr>
              <w:t xml:space="preserve"> массива, в пределах верхнего участка бассейна р. Свислочи.</w:t>
            </w:r>
          </w:p>
          <w:p w:rsidR="002E1AC1" w:rsidRPr="002E1AC1" w:rsidRDefault="002E1AC1" w:rsidP="002E1AC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Рельеф территории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инска характеризуется преобладанием </w:t>
            </w:r>
            <w:r w:rsidRPr="002E1A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грядово-увалистых и </w:t>
            </w:r>
            <w:proofErr w:type="spellStart"/>
            <w:r w:rsidRPr="002E1AC1">
              <w:rPr>
                <w:rFonts w:ascii="Times New Roman" w:hAnsi="Times New Roman" w:cs="Times New Roman"/>
                <w:i/>
                <w:sz w:val="28"/>
                <w:szCs w:val="28"/>
              </w:rPr>
              <w:t>пологохолмистых</w:t>
            </w:r>
            <w:proofErr w:type="spellEnd"/>
            <w:r w:rsidRPr="002E1A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форм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, сильной расчлененно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стью ледниковыми ложбинами и балками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. Абсолютные отметки поверхности </w:t>
            </w:r>
            <w:r w:rsidRPr="002E1AC1">
              <w:rPr>
                <w:rFonts w:ascii="Times New Roman" w:hAnsi="Times New Roman" w:cs="Times New Roman"/>
                <w:i/>
                <w:sz w:val="28"/>
                <w:szCs w:val="28"/>
              </w:rPr>
              <w:t>понижаются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Pr="002E1AC1">
              <w:rPr>
                <w:rFonts w:ascii="Times New Roman" w:hAnsi="Times New Roman" w:cs="Times New Roman"/>
                <w:i/>
                <w:sz w:val="28"/>
                <w:szCs w:val="28"/>
              </w:rPr>
              <w:t>280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smartTag w:uri="urn:schemas-microsoft-com:office:smarttags" w:element="metricconverter">
              <w:smartTagPr>
                <w:attr w:name="ProductID" w:val="182 м"/>
              </w:smartTagPr>
              <w:r w:rsidRPr="002E1AC1">
                <w:rPr>
                  <w:rFonts w:ascii="Times New Roman" w:hAnsi="Times New Roman" w:cs="Times New Roman"/>
                  <w:i/>
                  <w:sz w:val="28"/>
                  <w:szCs w:val="28"/>
                </w:rPr>
                <w:t>182</w:t>
              </w:r>
              <w:r w:rsidRPr="002E1AC1">
                <w:rPr>
                  <w:rFonts w:ascii="Times New Roman" w:hAnsi="Times New Roman" w:cs="Times New Roman"/>
                  <w:sz w:val="28"/>
                  <w:szCs w:val="28"/>
                </w:rPr>
                <w:t xml:space="preserve"> м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етров</w:t>
              </w:r>
            </w:smartTag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 в юго-восточном направлении. В ту же сторону (от 100 до 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2E1AC1">
                <w:rPr>
                  <w:rFonts w:ascii="Times New Roman" w:hAnsi="Times New Roman" w:cs="Times New Roman"/>
                  <w:sz w:val="28"/>
                  <w:szCs w:val="28"/>
                </w:rPr>
                <w:t>10 м</w:t>
              </w:r>
              <w:r w:rsidR="00670574">
                <w:rPr>
                  <w:rFonts w:ascii="Times New Roman" w:hAnsi="Times New Roman" w:cs="Times New Roman"/>
                  <w:sz w:val="28"/>
                  <w:szCs w:val="28"/>
                </w:rPr>
                <w:t>етров</w:t>
              </w:r>
            </w:smartTag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) уменьшаются и относительные превышения форм рельефа. </w:t>
            </w:r>
          </w:p>
          <w:p w:rsidR="002E1AC1" w:rsidRDefault="002E1AC1" w:rsidP="002E1AC1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тоже время на территории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инска природный рельеф существенно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преобразован и насыщен формами, 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созданны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 при мелиорации, строительстве, добыче строительных материалов, складировании отходов и др. </w:t>
            </w:r>
          </w:p>
          <w:p w:rsidR="002E1AC1" w:rsidRDefault="002E1AC1" w:rsidP="002E1AC1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мелиорации существенные изменения претерпели </w:t>
            </w:r>
            <w:proofErr w:type="spellStart"/>
            <w:r w:rsidRPr="002E1AC1">
              <w:rPr>
                <w:rFonts w:ascii="Times New Roman" w:hAnsi="Times New Roman" w:cs="Times New Roman"/>
                <w:i/>
                <w:sz w:val="28"/>
                <w:szCs w:val="28"/>
              </w:rPr>
              <w:t>флювиальный</w:t>
            </w:r>
            <w:proofErr w:type="spellEnd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2E1AC1">
              <w:rPr>
                <w:rFonts w:ascii="Times New Roman" w:hAnsi="Times New Roman" w:cs="Times New Roman"/>
                <w:i/>
                <w:sz w:val="28"/>
                <w:szCs w:val="28"/>
              </w:rPr>
              <w:t>биогенный рельеф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: спрямлены русла рек, изменены глубина и ширина русел, конфигурация береговых линий, засыпаны овраги и ручьи, построены дренажные канавы и </w:t>
            </w:r>
            <w:proofErr w:type="spellStart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обваловывающие</w:t>
            </w:r>
            <w:proofErr w:type="spellEnd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 их насыпи, осушены болотные массивы. </w:t>
            </w:r>
          </w:p>
          <w:p w:rsidR="002E1AC1" w:rsidRPr="002E1AC1" w:rsidRDefault="002E1AC1" w:rsidP="002E1AC1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При строительстве возникли дамбы водохранилищ и дорожные насыпи. Они имеют линейную ориентировку, протяженность от сотен метров до нескольких километров, ширину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E1AC1">
                <w:rPr>
                  <w:rFonts w:ascii="Times New Roman" w:hAnsi="Times New Roman" w:cs="Times New Roman"/>
                  <w:sz w:val="28"/>
                  <w:szCs w:val="28"/>
                </w:rPr>
                <w:t>100 м</w:t>
              </w:r>
              <w:r>
                <w:rPr>
                  <w:rFonts w:ascii="Times New Roman" w:hAnsi="Times New Roman" w:cs="Times New Roman"/>
                  <w:sz w:val="28"/>
                  <w:szCs w:val="28"/>
                </w:rPr>
                <w:t>етров</w:t>
              </w:r>
            </w:smartTag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 и высоту 3–12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етров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. Часть </w:t>
            </w:r>
            <w:proofErr w:type="spellStart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грядов</w:t>
            </w:r>
            <w:proofErr w:type="gramStart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холмистоувалистых</w:t>
            </w:r>
            <w:proofErr w:type="spellEnd"/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 форм подверглась уничтожению при строительстве и трансформации при разработке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строительных материалов [7].</w:t>
            </w:r>
          </w:p>
          <w:p w:rsidR="008B0BD6" w:rsidRDefault="002E1AC1" w:rsidP="008B0BD6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 xml:space="preserve">В настоящее время основные тальвеги на территории исследований засыпаны и спланированы в результате антропогенной деятельности, поэтому выделенные границы элементов долинного комплекса (локальных водоразделов, поймы и бровки долины) носят условный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характер (рис. 4).</w:t>
            </w:r>
          </w:p>
          <w:p w:rsidR="002E1AC1" w:rsidRDefault="002E1AC1" w:rsidP="008B0BD6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540A5">
              <w:rPr>
                <w:rFonts w:ascii="Times New Roman" w:hAnsi="Times New Roman" w:cs="Times New Roman"/>
                <w:sz w:val="28"/>
                <w:szCs w:val="28"/>
              </w:rPr>
              <w:t xml:space="preserve">Рельеф </w:t>
            </w:r>
            <w:r w:rsidR="007E10D3">
              <w:rPr>
                <w:rFonts w:ascii="Times New Roman" w:hAnsi="Times New Roman" w:cs="Times New Roman"/>
                <w:sz w:val="28"/>
                <w:szCs w:val="28"/>
              </w:rPr>
              <w:t xml:space="preserve">непосредственно </w:t>
            </w:r>
            <w:r w:rsidRPr="002540A5">
              <w:rPr>
                <w:rFonts w:ascii="Times New Roman" w:hAnsi="Times New Roman" w:cs="Times New Roman"/>
                <w:sz w:val="28"/>
                <w:szCs w:val="28"/>
              </w:rPr>
              <w:t xml:space="preserve">участка </w:t>
            </w:r>
            <w:r w:rsidR="007E10D3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строительства </w:t>
            </w:r>
            <w:r w:rsidRPr="002540A5">
              <w:rPr>
                <w:rFonts w:ascii="Times New Roman" w:hAnsi="Times New Roman" w:cs="Times New Roman"/>
                <w:sz w:val="28"/>
                <w:szCs w:val="28"/>
              </w:rPr>
              <w:t xml:space="preserve">искусственно спланирован в конце </w:t>
            </w:r>
            <w:r w:rsidRPr="002540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2540A5">
              <w:rPr>
                <w:rFonts w:ascii="Times New Roman" w:hAnsi="Times New Roman" w:cs="Times New Roman"/>
                <w:sz w:val="28"/>
                <w:szCs w:val="28"/>
              </w:rPr>
              <w:t xml:space="preserve">-начале </w:t>
            </w:r>
            <w:r w:rsidRPr="002540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</w:t>
            </w:r>
            <w:r w:rsidRPr="002540A5">
              <w:rPr>
                <w:rFonts w:ascii="Times New Roman" w:hAnsi="Times New Roman" w:cs="Times New Roman"/>
                <w:sz w:val="28"/>
                <w:szCs w:val="28"/>
              </w:rPr>
              <w:t xml:space="preserve"> века, и более позднее время. Площадка имеет общий уклон в сторону ул</w:t>
            </w:r>
            <w:proofErr w:type="gramStart"/>
            <w:r w:rsidRPr="002540A5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2540A5">
              <w:rPr>
                <w:rFonts w:ascii="Times New Roman" w:hAnsi="Times New Roman" w:cs="Times New Roman"/>
                <w:sz w:val="28"/>
                <w:szCs w:val="28"/>
              </w:rPr>
              <w:t xml:space="preserve">свобождения, и далее, вдоль неё, по склону к ул.Обойная. В восточной части на участке примыкания территории </w:t>
            </w:r>
            <w:proofErr w:type="spellStart"/>
            <w:r w:rsidRPr="002540A5">
              <w:rPr>
                <w:rFonts w:ascii="Times New Roman" w:hAnsi="Times New Roman" w:cs="Times New Roman"/>
                <w:sz w:val="28"/>
                <w:szCs w:val="28"/>
              </w:rPr>
              <w:t>Белгосуниверситета</w:t>
            </w:r>
            <w:proofErr w:type="spellEnd"/>
            <w:r w:rsidRPr="002540A5">
              <w:rPr>
                <w:rFonts w:ascii="Times New Roman" w:hAnsi="Times New Roman" w:cs="Times New Roman"/>
                <w:sz w:val="28"/>
                <w:szCs w:val="28"/>
              </w:rPr>
              <w:t xml:space="preserve"> к склону на ул</w:t>
            </w:r>
            <w:proofErr w:type="gramStart"/>
            <w:r w:rsidRPr="002540A5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2540A5">
              <w:rPr>
                <w:rFonts w:ascii="Times New Roman" w:hAnsi="Times New Roman" w:cs="Times New Roman"/>
                <w:sz w:val="28"/>
                <w:szCs w:val="28"/>
              </w:rPr>
              <w:t>бойная перепад абсолютных отметок – до 10,0 метров.</w:t>
            </w:r>
          </w:p>
          <w:p w:rsidR="00442672" w:rsidRPr="0028393E" w:rsidRDefault="00442672" w:rsidP="00442672">
            <w:pPr>
              <w:pStyle w:val="af6"/>
              <w:spacing w:after="0" w:line="240" w:lineRule="auto"/>
              <w:ind w:left="0" w:firstLine="709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2839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Район г</w:t>
            </w:r>
            <w:proofErr w:type="gramStart"/>
            <w:r w:rsidRPr="002839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</w:t>
            </w:r>
            <w:proofErr w:type="gramEnd"/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инска расположен в области Минской </w:t>
            </w:r>
            <w:proofErr w:type="spellStart"/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сейсмогенной</w:t>
            </w:r>
            <w:proofErr w:type="spellEnd"/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зоны, в </w:t>
            </w:r>
            <w:proofErr w:type="spellStart"/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Свислочской</w:t>
            </w:r>
            <w:proofErr w:type="spellEnd"/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сейсмогенной</w:t>
            </w:r>
            <w:proofErr w:type="spellEnd"/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подзоне</w:t>
            </w:r>
            <w:proofErr w:type="spellEnd"/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, с максимальной магнитудой возможных землетрясений - 3,7 баллов</w:t>
            </w:r>
            <w:r w:rsidR="00670574" w:rsidRPr="0067057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[6]</w:t>
            </w:r>
            <w:r w:rsidRPr="0028393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  <w:p w:rsidR="002E1AC1" w:rsidRDefault="00442672" w:rsidP="008B0BD6">
            <w:pPr>
              <w:pStyle w:val="af6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F9A">
              <w:rPr>
                <w:rFonts w:ascii="Times New Roman" w:hAnsi="Times New Roman" w:cs="Times New Roman"/>
                <w:sz w:val="28"/>
                <w:szCs w:val="28"/>
              </w:rPr>
              <w:t>Строительство комплекса зданий  планируется на земля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1F3F9A">
              <w:rPr>
                <w:rFonts w:ascii="Times New Roman" w:hAnsi="Times New Roman" w:cs="Times New Roman"/>
                <w:sz w:val="28"/>
                <w:szCs w:val="28"/>
              </w:rPr>
              <w:t xml:space="preserve">, отнесенных к </w:t>
            </w:r>
            <w:r w:rsidRPr="00FB60F1">
              <w:rPr>
                <w:rFonts w:ascii="Times New Roman" w:hAnsi="Times New Roman" w:cs="Times New Roman"/>
                <w:i/>
                <w:sz w:val="28"/>
                <w:szCs w:val="28"/>
              </w:rPr>
              <w:t>категории земель населенных пунктов</w:t>
            </w:r>
            <w:r w:rsidRPr="001F3F9A">
              <w:rPr>
                <w:rFonts w:ascii="Times New Roman" w:hAnsi="Times New Roman" w:cs="Times New Roman"/>
                <w:sz w:val="28"/>
                <w:szCs w:val="28"/>
              </w:rPr>
              <w:t xml:space="preserve">, площадь участка, представленного в пользование – </w:t>
            </w:r>
            <w:r w:rsidRPr="00FB60F1">
              <w:rPr>
                <w:rFonts w:ascii="Times New Roman" w:hAnsi="Times New Roman" w:cs="Times New Roman"/>
                <w:i/>
                <w:sz w:val="28"/>
                <w:szCs w:val="28"/>
              </w:rPr>
              <w:t>5,138</w:t>
            </w:r>
            <w:r w:rsidRPr="001F3F9A">
              <w:rPr>
                <w:rFonts w:ascii="Times New Roman" w:hAnsi="Times New Roman" w:cs="Times New Roman"/>
                <w:sz w:val="28"/>
                <w:szCs w:val="28"/>
              </w:rPr>
              <w:t xml:space="preserve"> га. </w:t>
            </w:r>
          </w:p>
          <w:p w:rsidR="00C13A66" w:rsidRPr="00185504" w:rsidRDefault="00C13A66" w:rsidP="008B0BD6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95271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95271" w:rsidRPr="00175640" w:rsidRDefault="00095271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95271" w:rsidRPr="00175640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095271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095271" w:rsidRPr="00175640" w:rsidRDefault="00095271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095271" w:rsidRPr="00175640" w:rsidRDefault="00175640" w:rsidP="001756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95271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095271" w:rsidRPr="00185504" w:rsidTr="00536D69">
        <w:trPr>
          <w:trHeight w:val="14577"/>
        </w:trPr>
        <w:tc>
          <w:tcPr>
            <w:tcW w:w="10206" w:type="dxa"/>
            <w:gridSpan w:val="8"/>
          </w:tcPr>
          <w:p w:rsidR="00095271" w:rsidRDefault="008B0BD6" w:rsidP="008B0BD6">
            <w:pPr>
              <w:pStyle w:val="ae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sz w:val="28"/>
                <w:szCs w:val="28"/>
                <w:highlight w:val="yellow"/>
              </w:rPr>
            </w:pPr>
            <w:r w:rsidRPr="008B0BD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70535" cy="7531100"/>
                  <wp:effectExtent l="19050" t="0" r="0" b="0"/>
                  <wp:docPr id="13" name="Рисунок 1" descr="долинный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линный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3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263" cy="7536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BD6" w:rsidRDefault="008B0BD6" w:rsidP="008B0BD6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Рис.4 </w:t>
            </w:r>
            <w:r w:rsidRPr="002E1AC1">
              <w:rPr>
                <w:rFonts w:ascii="Times New Roman" w:hAnsi="Times New Roman" w:cs="Times New Roman"/>
                <w:sz w:val="28"/>
                <w:szCs w:val="28"/>
              </w:rPr>
              <w:t>Карта-схема долинного комплекса р. Свислочь и р. Немига в районе исследований</w:t>
            </w:r>
          </w:p>
          <w:p w:rsidR="008B0BD6" w:rsidRPr="007E10D3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10D3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Современный почвенный покров Минска сформировался в результате совместного действия природных и антропогенных факторов.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данной части </w:t>
            </w:r>
            <w:r w:rsidRPr="007E10D3">
              <w:rPr>
                <w:rFonts w:ascii="Times New Roman" w:hAnsi="Times New Roman" w:cs="Times New Roman"/>
                <w:sz w:val="28"/>
                <w:szCs w:val="28"/>
              </w:rPr>
              <w:t>долины р</w:t>
            </w:r>
            <w:proofErr w:type="gramStart"/>
            <w:r w:rsidRPr="007E10D3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7E10D3">
              <w:rPr>
                <w:rFonts w:ascii="Times New Roman" w:hAnsi="Times New Roman" w:cs="Times New Roman"/>
                <w:sz w:val="28"/>
                <w:szCs w:val="28"/>
              </w:rPr>
              <w:t>вислочь преобладают дерново-подзолистые супесчаные и суглинистые почвы, развивающиеся на лессовидных и моренных супесях и суглинках.</w:t>
            </w:r>
          </w:p>
          <w:p w:rsidR="008B0BD6" w:rsidRPr="00185504" w:rsidRDefault="008B0BD6" w:rsidP="008B0BD6">
            <w:pPr>
              <w:pStyle w:val="ae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sz w:val="28"/>
                <w:szCs w:val="28"/>
                <w:highlight w:val="yellow"/>
              </w:rPr>
            </w:pPr>
            <w:r w:rsidRPr="00182CE9">
              <w:rPr>
                <w:sz w:val="28"/>
                <w:szCs w:val="28"/>
              </w:rPr>
              <w:t>Реакция водной вытяжки из почвы – близка к нейтральной</w:t>
            </w:r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рН</w:t>
            </w:r>
            <w:proofErr w:type="spellEnd"/>
            <w:r>
              <w:rPr>
                <w:sz w:val="28"/>
                <w:szCs w:val="28"/>
              </w:rPr>
              <w:t xml:space="preserve"> = 7,0-7,3)</w:t>
            </w:r>
            <w:r w:rsidRPr="00182CE9">
              <w:rPr>
                <w:sz w:val="28"/>
                <w:szCs w:val="28"/>
              </w:rPr>
              <w:t xml:space="preserve">, с </w:t>
            </w:r>
            <w:proofErr w:type="gramStart"/>
            <w:r w:rsidRPr="00182CE9">
              <w:rPr>
                <w:sz w:val="28"/>
                <w:szCs w:val="28"/>
              </w:rPr>
              <w:t>небольшим</w:t>
            </w:r>
            <w:proofErr w:type="gramEnd"/>
            <w:r w:rsidRPr="00182CE9">
              <w:rPr>
                <w:sz w:val="28"/>
                <w:szCs w:val="28"/>
              </w:rPr>
              <w:t xml:space="preserve"> (3 пробы из 10) смещение в сторону подщелачивания.</w:t>
            </w:r>
          </w:p>
        </w:tc>
      </w:tr>
      <w:tr w:rsidR="00095271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95271" w:rsidRPr="00175640" w:rsidRDefault="00095271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95271" w:rsidRPr="00175640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095271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095271" w:rsidRPr="00175640" w:rsidRDefault="00095271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095271" w:rsidRPr="00175640" w:rsidRDefault="00175640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95271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442672" w:rsidRPr="008B0BD6" w:rsidRDefault="00442672" w:rsidP="00442672">
      <w:pPr>
        <w:spacing w:after="0" w:line="240" w:lineRule="auto"/>
        <w:ind w:firstLine="743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8B0BD6" w:rsidRPr="00185504" w:rsidTr="00175640">
        <w:trPr>
          <w:trHeight w:val="14496"/>
        </w:trPr>
        <w:tc>
          <w:tcPr>
            <w:tcW w:w="10206" w:type="dxa"/>
            <w:gridSpan w:val="8"/>
          </w:tcPr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характеру химической загрязненности в почвах центральной части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инска, в том его исторического центра – приоритетными загрязнителями почвы являются соединения свинца, цинка, кадмия и меди. Содержание данных элементов находится практически на уровне ПДК/ОДК, либо на 5-10% их превышает. Это связано с высокой кумулятивной способностью данных элементов в почве на протяжении нескольких предыдущих десятилетий использования в отдельных домах центральной части города печного отопления, применения этилированного бензина, работы отдельных предприятий пищевой и легкой промышленности (на сегодняшний день либо модернизированных с переводом на природный газ, либо вынесенных из городской черты). </w:t>
            </w:r>
          </w:p>
          <w:p w:rsidR="008B0BD6" w:rsidRPr="004374A0" w:rsidRDefault="008B0BD6" w:rsidP="008B0BD6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с</w:t>
            </w:r>
            <w:r w:rsidRPr="00E8329A">
              <w:rPr>
                <w:rFonts w:ascii="Times New Roman" w:hAnsi="Times New Roman" w:cs="Times New Roman"/>
                <w:sz w:val="28"/>
                <w:szCs w:val="28"/>
              </w:rPr>
              <w:t>одержание нефтепродуктов в почв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832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площадки – 36-40 мг/кг почвы (средний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уровень концентрации в районах с отсутствием СТО, крупных автостоянок и т.п.)</w:t>
            </w:r>
            <w:r w:rsidR="006C2407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[4].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Средняя мощность плодородного верхнего слоя – 0,15 метра.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5.7 Растительный и животный мир, леса</w:t>
            </w:r>
          </w:p>
          <w:p w:rsidR="008B0BD6" w:rsidRPr="00DE16DB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Согласно геоботаническому районированию район г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инска относится к 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Минско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- Борисовским лесам 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Ошмяно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- Минского лесорастительного района (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подзона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дубово-</w:t>
            </w:r>
            <w:r w:rsidRPr="00DE16DB">
              <w:rPr>
                <w:rFonts w:ascii="Times New Roman" w:hAnsi="Times New Roman" w:cs="Times New Roman"/>
                <w:sz w:val="28"/>
                <w:szCs w:val="28"/>
              </w:rPr>
              <w:t xml:space="preserve">темнохвойных лесов) </w:t>
            </w:r>
            <w:r w:rsidRPr="006C2407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6C2407" w:rsidRPr="006C240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6C2407">
              <w:rPr>
                <w:rFonts w:ascii="Times New Roman" w:hAnsi="Times New Roman" w:cs="Times New Roman"/>
                <w:sz w:val="28"/>
                <w:szCs w:val="28"/>
              </w:rPr>
              <w:t>].</w:t>
            </w:r>
          </w:p>
          <w:p w:rsidR="008B0BD6" w:rsidRPr="00DE16DB" w:rsidRDefault="008B0BD6" w:rsidP="008B0BD6">
            <w:pPr>
              <w:pStyle w:val="22"/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16DB">
              <w:rPr>
                <w:rFonts w:ascii="Times New Roman" w:hAnsi="Times New Roman" w:cs="Times New Roman"/>
                <w:sz w:val="28"/>
                <w:szCs w:val="28"/>
              </w:rPr>
              <w:t>В пределах площадки строительства растительность сформирована преимущественно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лиственными породами деревьев - </w:t>
            </w:r>
            <w:r w:rsidRPr="00DE16DB">
              <w:rPr>
                <w:rFonts w:ascii="Times New Roman" w:hAnsi="Times New Roman" w:cs="Times New Roman"/>
                <w:sz w:val="28"/>
                <w:szCs w:val="28"/>
              </w:rPr>
              <w:t>берез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а, тополь, клен, каштан, ясень. П</w:t>
            </w:r>
            <w:r w:rsidRPr="00DE16DB">
              <w:rPr>
                <w:rFonts w:ascii="Times New Roman" w:hAnsi="Times New Roman" w:cs="Times New Roman"/>
                <w:sz w:val="28"/>
                <w:szCs w:val="28"/>
              </w:rPr>
              <w:t xml:space="preserve">лодовые деревья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представлены </w:t>
            </w:r>
            <w:r w:rsidRPr="00DE16DB">
              <w:rPr>
                <w:rFonts w:ascii="Times New Roman" w:hAnsi="Times New Roman" w:cs="Times New Roman"/>
                <w:sz w:val="28"/>
                <w:szCs w:val="28"/>
              </w:rPr>
              <w:t>слив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DE16DB">
              <w:rPr>
                <w:rFonts w:ascii="Times New Roman" w:hAnsi="Times New Roman" w:cs="Times New Roman"/>
                <w:sz w:val="28"/>
                <w:szCs w:val="28"/>
              </w:rPr>
              <w:t>, яблон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r w:rsidRPr="00DE16DB">
              <w:rPr>
                <w:rFonts w:ascii="Times New Roman" w:hAnsi="Times New Roman" w:cs="Times New Roman"/>
                <w:sz w:val="28"/>
                <w:szCs w:val="28"/>
              </w:rPr>
              <w:t>, вишн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ей садовой</w:t>
            </w:r>
            <w:r w:rsidRPr="00DE16DB">
              <w:rPr>
                <w:rFonts w:ascii="Times New Roman" w:hAnsi="Times New Roman" w:cs="Times New Roman"/>
                <w:sz w:val="28"/>
                <w:szCs w:val="28"/>
              </w:rPr>
              <w:t xml:space="preserve">. Хвойные породы представлены туей западной, можжевельником казацким. 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ст взр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ослых лиственных деревьев составляет от 30 до 60 лет (береза, тополь, клен, липа). Возраст отдельных представителей тополя достигает 70-80 лет – обрезаны до пня высотой 0,8-1,0м. Подрост лиственных деревьев (на 90% - поросль клена) находится в возрасте от 12 до 14 лет. Средний возраст туи и можжевельника – 10-12 лет.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возраст кустарников (крыжовник, пузыреплодник пузырчатый) составляет 12-15 лет. Все кустарники находятся в плохом либо удовлетворительном состоянии, практически не плодоносят.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Растительный покров представлен самосевным ковром синантропных видов трав (овсяница красная, полевица, одуванчик).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Редких видов растений, в том числе внесенных в Красную книгу Республики Беларусь на участке посадки объекта не выявлено. </w:t>
            </w:r>
          </w:p>
          <w:p w:rsidR="008B0BD6" w:rsidRPr="00C13A66" w:rsidRDefault="008B0BD6" w:rsidP="008B0BD6">
            <w:pPr>
              <w:pStyle w:val="22"/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A66">
              <w:rPr>
                <w:rFonts w:ascii="Times New Roman" w:hAnsi="Times New Roman" w:cs="Times New Roman"/>
                <w:sz w:val="28"/>
                <w:szCs w:val="28"/>
              </w:rPr>
              <w:t xml:space="preserve">Из млекопитающих в центральной части города наиболее встречающимися являются представители отряд грызунов, преимущественно - синантропные виды (серая крыса, домовая мышь). </w:t>
            </w:r>
          </w:p>
          <w:p w:rsidR="008B0BD6" w:rsidRPr="00C13A66" w:rsidRDefault="008B0BD6" w:rsidP="008B0BD6">
            <w:pPr>
              <w:pStyle w:val="22"/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3A66">
              <w:rPr>
                <w:rFonts w:ascii="Times New Roman" w:hAnsi="Times New Roman" w:cs="Times New Roman"/>
                <w:sz w:val="28"/>
                <w:szCs w:val="28"/>
              </w:rPr>
              <w:t>Наиболее встречаемые представители орнитофауны в центральной части города – серая ворона, галка, грач, домовой воробей, скворец, сизый голубь. Характерна высокая плотности гнездования птиц. По численности популяция сизого голубя и домового воробья составляет более 70%.</w:t>
            </w:r>
          </w:p>
          <w:p w:rsidR="008B0BD6" w:rsidRPr="00C13A66" w:rsidRDefault="008B0BD6" w:rsidP="008B0BD6">
            <w:pPr>
              <w:pStyle w:val="22"/>
              <w:spacing w:after="0" w:line="240" w:lineRule="auto"/>
              <w:ind w:left="0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BD6" w:rsidRPr="00185504" w:rsidRDefault="008B0BD6" w:rsidP="008B0BD6">
            <w:pPr>
              <w:pStyle w:val="af6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8B0BD6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B0BD6" w:rsidRPr="00175640" w:rsidRDefault="008B0BD6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0BD6" w:rsidRPr="00175640" w:rsidRDefault="004374A0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8B0BD6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8B0BD6" w:rsidRPr="00175640" w:rsidRDefault="008B0BD6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8B0BD6" w:rsidRPr="00175640" w:rsidRDefault="00175640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8B0BD6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8B0BD6" w:rsidRPr="00185504" w:rsidTr="00AA026E">
        <w:trPr>
          <w:trHeight w:val="14577"/>
        </w:trPr>
        <w:tc>
          <w:tcPr>
            <w:tcW w:w="10206" w:type="dxa"/>
            <w:gridSpan w:val="8"/>
          </w:tcPr>
          <w:p w:rsidR="008B0BD6" w:rsidRPr="004374A0" w:rsidRDefault="008B0BD6" w:rsidP="00AA026E">
            <w:pPr>
              <w:pStyle w:val="ae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В целом, на территории г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 xml:space="preserve">инска встречается 8 видов земноводных и 3 вида пресмыкающихся. Их ареал обитания, в основном, отнесен к лесопарковым и рекреационным зонам, прибрежным зонам городских водоемов, заброшенным участкам частной жилой </w:t>
            </w:r>
            <w:proofErr w:type="spellStart"/>
            <w:r>
              <w:rPr>
                <w:sz w:val="28"/>
                <w:szCs w:val="28"/>
              </w:rPr>
              <w:t>застройки</w:t>
            </w:r>
            <w:proofErr w:type="gramStart"/>
            <w:r>
              <w:rPr>
                <w:sz w:val="28"/>
                <w:szCs w:val="28"/>
              </w:rPr>
              <w:t>.</w:t>
            </w:r>
            <w:r w:rsidRPr="00653183">
              <w:rPr>
                <w:sz w:val="28"/>
                <w:szCs w:val="28"/>
              </w:rPr>
              <w:t>П</w:t>
            </w:r>
            <w:proofErr w:type="gramEnd"/>
            <w:r w:rsidRPr="00653183">
              <w:rPr>
                <w:sz w:val="28"/>
                <w:szCs w:val="28"/>
              </w:rPr>
              <w:t>о</w:t>
            </w:r>
            <w:proofErr w:type="spellEnd"/>
            <w:r w:rsidRPr="00653183">
              <w:rPr>
                <w:sz w:val="28"/>
                <w:szCs w:val="28"/>
              </w:rPr>
              <w:t xml:space="preserve"> отношению к площадке размещения объекта наибольший видовой состав амфибий и пресмыкающихся (гадюка обыкновенная, ящерица живородящая и обыкновенный уж) представлен на территории </w:t>
            </w:r>
            <w:r w:rsidRPr="004374A0">
              <w:rPr>
                <w:sz w:val="28"/>
                <w:szCs w:val="28"/>
              </w:rPr>
              <w:t>заказника «Лебяжий»</w:t>
            </w:r>
            <w:r w:rsidR="006C2407" w:rsidRPr="004374A0">
              <w:rPr>
                <w:sz w:val="28"/>
                <w:szCs w:val="28"/>
              </w:rPr>
              <w:t xml:space="preserve"> [4]</w:t>
            </w:r>
            <w:r w:rsidRPr="004374A0">
              <w:rPr>
                <w:sz w:val="28"/>
                <w:szCs w:val="28"/>
              </w:rPr>
              <w:t>.</w:t>
            </w:r>
          </w:p>
          <w:p w:rsidR="008B0BD6" w:rsidRPr="004374A0" w:rsidRDefault="008B0BD6" w:rsidP="00AA026E">
            <w:pPr>
              <w:pStyle w:val="ae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sz w:val="28"/>
                <w:szCs w:val="28"/>
              </w:rPr>
            </w:pPr>
          </w:p>
          <w:p w:rsidR="008B0BD6" w:rsidRPr="004374A0" w:rsidRDefault="008B0BD6" w:rsidP="008B0BD6">
            <w:pPr>
              <w:spacing w:after="0" w:line="235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5.8 Природные комплексы и природные объекты</w:t>
            </w:r>
          </w:p>
          <w:p w:rsidR="008B0BD6" w:rsidRPr="004374A0" w:rsidRDefault="008B0BD6" w:rsidP="008B0BD6">
            <w:pPr>
              <w:pStyle w:val="ae"/>
              <w:shd w:val="clear" w:color="auto" w:fill="FFFFFF"/>
              <w:spacing w:before="0" w:beforeAutospacing="0" w:after="0" w:afterAutospacing="0"/>
              <w:ind w:firstLine="709"/>
              <w:jc w:val="both"/>
              <w:rPr>
                <w:sz w:val="28"/>
                <w:szCs w:val="28"/>
              </w:rPr>
            </w:pPr>
            <w:r w:rsidRPr="004374A0">
              <w:rPr>
                <w:sz w:val="28"/>
                <w:szCs w:val="28"/>
              </w:rPr>
              <w:t xml:space="preserve">Наиболее территориально близкие к площадке строительства </w:t>
            </w:r>
            <w:proofErr w:type="spellStart"/>
            <w:r w:rsidRPr="004374A0">
              <w:rPr>
                <w:sz w:val="28"/>
                <w:szCs w:val="28"/>
              </w:rPr>
              <w:t>особоохраняемые</w:t>
            </w:r>
            <w:proofErr w:type="spellEnd"/>
            <w:r w:rsidRPr="004374A0">
              <w:rPr>
                <w:sz w:val="28"/>
                <w:szCs w:val="28"/>
              </w:rPr>
              <w:t xml:space="preserve"> природные территории - </w:t>
            </w:r>
            <w:r w:rsidRPr="004374A0">
              <w:rPr>
                <w:rFonts w:cs="Arial"/>
                <w:sz w:val="28"/>
                <w:szCs w:val="28"/>
              </w:rPr>
              <w:t>биологический заказник республиканского значения «Лебяжий» (расстояние - 7,3км), ботанический памятник природы  республиканского значения «Центральный ботанический сад» (расстояние – 4,1км), геологический памятник природы республиканского значения «Парк камней» (расстояние – 9,8км)</w:t>
            </w:r>
            <w:r w:rsidR="006C2407" w:rsidRPr="004374A0">
              <w:rPr>
                <w:rFonts w:cs="Arial"/>
                <w:sz w:val="28"/>
                <w:szCs w:val="28"/>
              </w:rPr>
              <w:t xml:space="preserve"> [4].</w:t>
            </w:r>
          </w:p>
          <w:p w:rsidR="008B0BD6" w:rsidRPr="004374A0" w:rsidRDefault="008B0BD6" w:rsidP="008B0BD6">
            <w:pPr>
              <w:pStyle w:val="ae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sz w:val="28"/>
                <w:szCs w:val="28"/>
              </w:rPr>
            </w:pPr>
            <w:r w:rsidRPr="004374A0">
              <w:rPr>
                <w:iCs/>
                <w:sz w:val="28"/>
                <w:szCs w:val="28"/>
              </w:rPr>
              <w:t xml:space="preserve">В зону </w:t>
            </w:r>
            <w:r w:rsidRPr="004374A0">
              <w:rPr>
                <w:sz w:val="28"/>
                <w:szCs w:val="28"/>
              </w:rPr>
              <w:t>потенциального воздействия объекта ни один из указанных объектов не попадает.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5.9 Природно-ресурсный потенциал, природопользование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Город Минск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крупнейший город Республики Беларусь. Площадь – 348,85км</w:t>
            </w:r>
            <w:r w:rsidRPr="005F1EB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население – 1,959 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еловек, расположен на границе водораздела бассейнов Балтийского и Черного моря.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природно-ресурсного потенциала города ориентировано в большей степени не на «экстенсивное освоение территорий», на сохранение существующих зеленых зон (парки, скверы, лесопарковые зоны),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особоохраняемых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природных территорий (заказники, памятники природы), увеличение площади зон рекреации, водного благоустройства. 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Значительную нагрузку испытывают земельные ресурсы при увеличении доли высокоплотной застройки, расширении транспортной инфраструктуры, эксплуатации объектов хранения и захоронения коммунальных и промышленных отходов.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Важным природным ресурсом города является его стабильная обеспеченность водными ресурсами, в частности, артезианскими водами питьевого качества.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Минск обладает развитой промышленной структурой, однако, основные производственные мощности, входящие в её состав, к группе наиболее вредных экологических производств не относятся. Основные отрасли промышленности (доля в промышленной продукции республики):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производство машин и оборудования – 21,9%;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производство транспортных средств и оборудования – 17,0%;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производство электрооборудования, электроники, оптических приборов – 16,8%;</w:t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пищевых продуктов (включая напитки) и табака – 12,2%.</w:t>
            </w:r>
          </w:p>
          <w:p w:rsidR="008B0BD6" w:rsidRPr="00185504" w:rsidRDefault="008B0BD6" w:rsidP="00AA026E">
            <w:pPr>
              <w:pStyle w:val="ae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В последние годы наблюдается устойчивая тенденция к формированию в г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инске высокотехнологичного потенциала (</w:t>
            </w:r>
            <w:r>
              <w:rPr>
                <w:sz w:val="28"/>
                <w:szCs w:val="28"/>
                <w:lang w:val="en-US"/>
              </w:rPr>
              <w:t>IT</w:t>
            </w:r>
            <w:r w:rsidRPr="000722C8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обеспечение, информационно-коммуникационные технологии), как отдельного вида ресурсов.</w:t>
            </w:r>
          </w:p>
        </w:tc>
      </w:tr>
      <w:tr w:rsidR="008B0BD6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B0BD6" w:rsidRPr="00175640" w:rsidRDefault="008B0BD6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0BD6" w:rsidRPr="00175640" w:rsidRDefault="004374A0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8B0BD6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8B0BD6" w:rsidRPr="00175640" w:rsidRDefault="008B0BD6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8B0BD6" w:rsidRPr="00175640" w:rsidRDefault="00175640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B0BD6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095271" w:rsidRPr="00185504" w:rsidTr="00536D69">
        <w:trPr>
          <w:trHeight w:val="14577"/>
        </w:trPr>
        <w:tc>
          <w:tcPr>
            <w:tcW w:w="10206" w:type="dxa"/>
            <w:gridSpan w:val="8"/>
          </w:tcPr>
          <w:p w:rsidR="000722C8" w:rsidRDefault="000722C8" w:rsidP="000722C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2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2013 году суммарный выброс загрязняющих веществ в воздушный бассейн города составил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185,6 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онн или 13,5% от их общего объема по стране, из них на долю мобильных источников выбросов приходится – 86,5%. В структуре качественного состава выбросов преобладает оксид углерода </w:t>
            </w:r>
            <w:r w:rsidRPr="000722C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0722C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64% и диоксид азота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0722C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12%. Все остальные загрязняющие вещества составляют менее 6% в сумме – твердые частицы, сажа, диоксид серы и др.</w:t>
            </w:r>
            <w:r w:rsidR="009D1469">
              <w:rPr>
                <w:rFonts w:ascii="Times New Roman" w:hAnsi="Times New Roman" w:cs="Times New Roman"/>
                <w:sz w:val="28"/>
                <w:szCs w:val="28"/>
              </w:rPr>
              <w:t xml:space="preserve"> Превышения допустимых гигиенических нормативов содержания загрязняющих веществ в атмосферном воздухе в течение года фиксируется по: твердым частицам с размером фракции до 10мкм (в жилой зоне – до 6 суток, в </w:t>
            </w:r>
            <w:proofErr w:type="spellStart"/>
            <w:r w:rsidR="009D1469">
              <w:rPr>
                <w:rFonts w:ascii="Times New Roman" w:hAnsi="Times New Roman" w:cs="Times New Roman"/>
                <w:sz w:val="28"/>
                <w:szCs w:val="28"/>
              </w:rPr>
              <w:t>пром</w:t>
            </w:r>
            <w:proofErr w:type="gramStart"/>
            <w:r w:rsidR="009D1469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="009D1469">
              <w:rPr>
                <w:rFonts w:ascii="Times New Roman" w:hAnsi="Times New Roman" w:cs="Times New Roman"/>
                <w:sz w:val="28"/>
                <w:szCs w:val="28"/>
              </w:rPr>
              <w:t>онах</w:t>
            </w:r>
            <w:proofErr w:type="spellEnd"/>
            <w:r w:rsidR="009D1469">
              <w:rPr>
                <w:rFonts w:ascii="Times New Roman" w:hAnsi="Times New Roman" w:cs="Times New Roman"/>
                <w:sz w:val="28"/>
                <w:szCs w:val="28"/>
              </w:rPr>
              <w:t xml:space="preserve"> – до 38 суток), диоксиду азота )в жилой зоне – 9 суток, в </w:t>
            </w:r>
            <w:proofErr w:type="spellStart"/>
            <w:r w:rsidR="009D1469">
              <w:rPr>
                <w:rFonts w:ascii="Times New Roman" w:hAnsi="Times New Roman" w:cs="Times New Roman"/>
                <w:sz w:val="28"/>
                <w:szCs w:val="28"/>
              </w:rPr>
              <w:t>пром.зонах</w:t>
            </w:r>
            <w:proofErr w:type="spellEnd"/>
            <w:r w:rsidR="009D1469">
              <w:rPr>
                <w:rFonts w:ascii="Times New Roman" w:hAnsi="Times New Roman" w:cs="Times New Roman"/>
                <w:sz w:val="28"/>
                <w:szCs w:val="28"/>
              </w:rPr>
              <w:t xml:space="preserve"> – до 30 суток), аммиаку (2 суток). </w:t>
            </w:r>
          </w:p>
          <w:p w:rsidR="009D1469" w:rsidRDefault="009D1469" w:rsidP="000722C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характерным для воздействия на здоровье человека является воздействие физических факторов – шум и вибрация, основным источником которого является наземный транспорт, метрополитен, промышленные предприятия.</w:t>
            </w:r>
          </w:p>
          <w:p w:rsidR="0087016C" w:rsidRDefault="0087016C" w:rsidP="008701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016C">
              <w:rPr>
                <w:rFonts w:ascii="Times New Roman" w:hAnsi="Times New Roman" w:cs="Times New Roman"/>
                <w:sz w:val="28"/>
                <w:szCs w:val="28"/>
              </w:rPr>
              <w:t xml:space="preserve">Водоснабжение Минска осуществляется как из подземных источников, так и из поверхностного водозабора, пополнение которого происходит за счет </w:t>
            </w:r>
            <w:proofErr w:type="spellStart"/>
            <w:r w:rsidRPr="0087016C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 w:rsidRPr="0087016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87016C">
              <w:rPr>
                <w:rFonts w:ascii="Times New Roman" w:hAnsi="Times New Roman" w:cs="Times New Roman"/>
                <w:sz w:val="28"/>
                <w:szCs w:val="28"/>
              </w:rPr>
              <w:t>илия</w:t>
            </w:r>
            <w:proofErr w:type="spellEnd"/>
            <w:r w:rsidRPr="0087016C">
              <w:rPr>
                <w:rFonts w:ascii="Times New Roman" w:hAnsi="Times New Roman" w:cs="Times New Roman"/>
                <w:sz w:val="28"/>
                <w:szCs w:val="28"/>
              </w:rPr>
              <w:t>. Объем водопотребления города в 2013 году составил 180,0</w:t>
            </w:r>
            <w:r w:rsidR="001043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016C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Start"/>
            <w:r w:rsidRPr="0087016C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87016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7016C">
              <w:rPr>
                <w:rFonts w:ascii="Times New Roman" w:hAnsi="Times New Roman" w:cs="Times New Roman"/>
                <w:sz w:val="28"/>
                <w:szCs w:val="28"/>
              </w:rPr>
              <w:t>, объем водоотведения – 174,0 млн.м</w:t>
            </w:r>
            <w:r w:rsidRPr="0087016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7016C">
              <w:rPr>
                <w:rFonts w:ascii="Times New Roman" w:hAnsi="Times New Roman" w:cs="Times New Roman"/>
                <w:sz w:val="28"/>
                <w:szCs w:val="28"/>
              </w:rPr>
              <w:t>. И тот, и другой показатель в последние годы имеют устойчивую тенденцию к сокращению (по 2013 году – на 18% и на 3,0% соответственно).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очистки 5% отводимых сточных вод соответствовали категории «не требующие очистки», 95% - «нормативно-очищенные».</w:t>
            </w:r>
          </w:p>
          <w:p w:rsidR="0087016C" w:rsidRDefault="0087016C" w:rsidP="008701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Загрязнение почв, преимущественно тяжелыми металлами (свинец, цинк и др.), нефтепродуктами отмечается в Минске на 1/4 его территории. Наибольшие концентрации загрязняющих веществ отмечаются в почвенном покрове в районах старой городской застройки, вокруг источников выбросов, на пригородной территории с восточной стороны города, а также в пойме 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вислочь.</w:t>
            </w:r>
          </w:p>
          <w:p w:rsidR="0087016C" w:rsidRPr="004374A0" w:rsidRDefault="0087016C" w:rsidP="0087016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объем образования отходов производства в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инске оценивается в 1,5-1,6 млн.тонн/год. В 2013 году данный показатель достиг рекордной за последние 10 лет отметки – 2,397 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онн. Общий уровень использования – 45,8%. Объем образования коммунальных отходов составил 1,227 млн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онн или около 25%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от объема образования данной группы отходов по стране</w:t>
            </w:r>
            <w:r w:rsidR="006C2407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[3, 4]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95271" w:rsidRPr="004374A0" w:rsidRDefault="00095271" w:rsidP="0009527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5271" w:rsidRPr="004374A0" w:rsidRDefault="00095271" w:rsidP="0009527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2B5A38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Природоохранные и иные ограничения</w:t>
            </w:r>
          </w:p>
          <w:p w:rsidR="00F970A8" w:rsidRDefault="00095271" w:rsidP="0009527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Природоохранных ограничений для размещения объекта в пределах зоны потенциального</w:t>
            </w:r>
            <w:r w:rsidRPr="00AD75C8">
              <w:rPr>
                <w:rFonts w:ascii="Times New Roman" w:hAnsi="Times New Roman" w:cs="Times New Roman"/>
                <w:sz w:val="28"/>
                <w:szCs w:val="28"/>
              </w:rPr>
              <w:t xml:space="preserve"> воздействия не выявлено. Территория площадки находится вне границ </w:t>
            </w:r>
            <w:proofErr w:type="spellStart"/>
            <w:r w:rsidRPr="00AD75C8">
              <w:rPr>
                <w:rFonts w:ascii="Times New Roman" w:hAnsi="Times New Roman" w:cs="Times New Roman"/>
                <w:sz w:val="28"/>
                <w:szCs w:val="28"/>
              </w:rPr>
              <w:t>особоохраняемых</w:t>
            </w:r>
            <w:proofErr w:type="spellEnd"/>
            <w:r w:rsidRPr="00AD75C8">
              <w:rPr>
                <w:rFonts w:ascii="Times New Roman" w:hAnsi="Times New Roman" w:cs="Times New Roman"/>
                <w:sz w:val="28"/>
                <w:szCs w:val="28"/>
              </w:rPr>
              <w:t xml:space="preserve"> природных территорий либо зон охраны памятников природы. </w:t>
            </w:r>
          </w:p>
          <w:p w:rsidR="00095271" w:rsidRDefault="00095271" w:rsidP="0009527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75C8">
              <w:rPr>
                <w:rFonts w:ascii="Times New Roman" w:hAnsi="Times New Roman" w:cs="Times New Roman"/>
                <w:sz w:val="28"/>
                <w:szCs w:val="28"/>
              </w:rPr>
              <w:t xml:space="preserve">В границы </w:t>
            </w:r>
            <w:proofErr w:type="spellStart"/>
            <w:r w:rsidRPr="00AD75C8">
              <w:rPr>
                <w:rFonts w:ascii="Times New Roman" w:hAnsi="Times New Roman" w:cs="Times New Roman"/>
                <w:sz w:val="28"/>
                <w:szCs w:val="28"/>
              </w:rPr>
              <w:t>водоохранных</w:t>
            </w:r>
            <w:proofErr w:type="spellEnd"/>
            <w:r w:rsidRPr="00AD75C8">
              <w:rPr>
                <w:rFonts w:ascii="Times New Roman" w:hAnsi="Times New Roman" w:cs="Times New Roman"/>
                <w:sz w:val="28"/>
                <w:szCs w:val="28"/>
              </w:rPr>
              <w:t xml:space="preserve"> зон и прибрежных полос водных объектов террито</w:t>
            </w:r>
            <w:r w:rsidR="00AD75C8">
              <w:rPr>
                <w:rFonts w:ascii="Times New Roman" w:hAnsi="Times New Roman" w:cs="Times New Roman"/>
                <w:sz w:val="28"/>
                <w:szCs w:val="28"/>
              </w:rPr>
              <w:t xml:space="preserve">рия площадки также не попадает. Схема прохождения границы </w:t>
            </w:r>
            <w:proofErr w:type="spellStart"/>
            <w:r w:rsidR="00AD75C8">
              <w:rPr>
                <w:rFonts w:ascii="Times New Roman" w:hAnsi="Times New Roman" w:cs="Times New Roman"/>
                <w:sz w:val="28"/>
                <w:szCs w:val="28"/>
              </w:rPr>
              <w:t>водоохранной</w:t>
            </w:r>
            <w:proofErr w:type="spellEnd"/>
            <w:r w:rsidR="00AD75C8">
              <w:rPr>
                <w:rFonts w:ascii="Times New Roman" w:hAnsi="Times New Roman" w:cs="Times New Roman"/>
                <w:sz w:val="28"/>
                <w:szCs w:val="28"/>
              </w:rPr>
              <w:t xml:space="preserve"> зоны р</w:t>
            </w:r>
            <w:proofErr w:type="gramStart"/>
            <w:r w:rsidR="00AD75C8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AD75C8">
              <w:rPr>
                <w:rFonts w:ascii="Times New Roman" w:hAnsi="Times New Roman" w:cs="Times New Roman"/>
                <w:sz w:val="28"/>
                <w:szCs w:val="28"/>
              </w:rPr>
              <w:t>вислочь по отношению к площадке размещения объекта представлена на рис.5.</w:t>
            </w:r>
          </w:p>
          <w:p w:rsidR="00095271" w:rsidRPr="00185504" w:rsidRDefault="00095271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95271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95271" w:rsidRPr="00175640" w:rsidRDefault="00095271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95271" w:rsidRPr="00175640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095271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095271" w:rsidRPr="00175640" w:rsidRDefault="00095271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095271" w:rsidRPr="00175640" w:rsidRDefault="00175640" w:rsidP="000952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095271" w:rsidRPr="00175640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175640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8B0BD6" w:rsidRPr="00185504" w:rsidTr="00AA026E">
        <w:trPr>
          <w:trHeight w:val="14577"/>
        </w:trPr>
        <w:tc>
          <w:tcPr>
            <w:tcW w:w="10206" w:type="dxa"/>
            <w:gridSpan w:val="8"/>
          </w:tcPr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308600" cy="5753100"/>
                  <wp:effectExtent l="19050" t="0" r="6350" b="0"/>
                  <wp:docPr id="17" name="Рисунок 4" descr="водоохра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одоохра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600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0BD6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Рис.5 Схема прохождения границы 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водоохранной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зоны р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вислочь в районе расположения объекта</w:t>
            </w:r>
          </w:p>
          <w:p w:rsidR="004374A0" w:rsidRDefault="004374A0" w:rsidP="008B0BD6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0BD6" w:rsidRPr="00175640" w:rsidRDefault="008B0BD6" w:rsidP="008B0BD6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70A8">
              <w:rPr>
                <w:rFonts w:ascii="Times New Roman" w:hAnsi="Times New Roman" w:cs="Times New Roman"/>
                <w:sz w:val="28"/>
                <w:szCs w:val="28"/>
              </w:rPr>
              <w:t xml:space="preserve">Единственным ограничением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строительства объекта</w:t>
            </w:r>
            <w:r w:rsidRPr="00F970A8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размещение </w:t>
            </w:r>
            <w:r w:rsidRPr="00F970A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175640">
              <w:rPr>
                <w:rFonts w:ascii="Times New Roman" w:hAnsi="Times New Roman" w:cs="Times New Roman"/>
                <w:sz w:val="28"/>
                <w:szCs w:val="28"/>
              </w:rPr>
              <w:t>охранных зонах историко-культурной ценности «Исторический центр г. Минска» категории  «1»</w:t>
            </w:r>
            <w:r w:rsidR="006C2407" w:rsidRPr="001756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75640">
              <w:rPr>
                <w:rFonts w:ascii="Times New Roman" w:hAnsi="Times New Roman" w:cs="Times New Roman"/>
                <w:sz w:val="28"/>
                <w:szCs w:val="28"/>
              </w:rPr>
              <w:t xml:space="preserve"> На рисунке 6 показана схема охранных зон квартала исторической застройки.</w:t>
            </w:r>
          </w:p>
          <w:p w:rsidR="008B0BD6" w:rsidRPr="00175640" w:rsidRDefault="008B0BD6" w:rsidP="008B0BD6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5640">
              <w:rPr>
                <w:rFonts w:ascii="Times New Roman" w:hAnsi="Times New Roman" w:cs="Times New Roman"/>
                <w:sz w:val="28"/>
                <w:szCs w:val="28"/>
              </w:rPr>
              <w:t>Общая площадь территории исторического центра составляет - 76,9 га.</w:t>
            </w:r>
          </w:p>
          <w:p w:rsidR="008B0BD6" w:rsidRPr="00626371" w:rsidRDefault="008B0BD6" w:rsidP="008B0BD6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75640">
              <w:rPr>
                <w:rFonts w:ascii="Times New Roman" w:hAnsi="Times New Roman" w:cs="Times New Roman"/>
                <w:sz w:val="28"/>
                <w:szCs w:val="28"/>
              </w:rPr>
              <w:t>В целом, проектом зон охраны</w:t>
            </w:r>
            <w:r w:rsidRPr="00626371">
              <w:rPr>
                <w:rFonts w:ascii="Times New Roman" w:hAnsi="Times New Roman" w:cs="Times New Roman"/>
                <w:sz w:val="28"/>
                <w:szCs w:val="28"/>
              </w:rPr>
              <w:t xml:space="preserve"> историко-культурной ценности «Исторический центр г. Минска» установлены следующие зоны охраны исторического центра г. Минска: </w:t>
            </w:r>
          </w:p>
          <w:p w:rsidR="008B0BD6" w:rsidRPr="00626371" w:rsidRDefault="008B0BD6" w:rsidP="008B0BD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71">
              <w:rPr>
                <w:rFonts w:ascii="Times New Roman" w:hAnsi="Times New Roman" w:cs="Times New Roman"/>
                <w:sz w:val="28"/>
                <w:szCs w:val="28"/>
              </w:rPr>
              <w:t>охранная зона;</w:t>
            </w:r>
          </w:p>
          <w:p w:rsidR="008B0BD6" w:rsidRPr="00626371" w:rsidRDefault="008B0BD6" w:rsidP="008B0BD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71">
              <w:rPr>
                <w:rFonts w:ascii="Times New Roman" w:hAnsi="Times New Roman" w:cs="Times New Roman"/>
                <w:sz w:val="28"/>
                <w:szCs w:val="28"/>
              </w:rPr>
              <w:t>зона регулирования застройки;</w:t>
            </w:r>
          </w:p>
          <w:p w:rsidR="008B0BD6" w:rsidRPr="00626371" w:rsidRDefault="008B0BD6" w:rsidP="008B0BD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71">
              <w:rPr>
                <w:rFonts w:ascii="Times New Roman" w:hAnsi="Times New Roman" w:cs="Times New Roman"/>
                <w:sz w:val="28"/>
                <w:szCs w:val="28"/>
              </w:rPr>
              <w:t>зона охраны ландшафта;</w:t>
            </w:r>
          </w:p>
          <w:p w:rsidR="008B0BD6" w:rsidRPr="00626371" w:rsidRDefault="008B0BD6" w:rsidP="008B0BD6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6371">
              <w:rPr>
                <w:rFonts w:ascii="Times New Roman" w:hAnsi="Times New Roman" w:cs="Times New Roman"/>
                <w:sz w:val="28"/>
                <w:szCs w:val="28"/>
              </w:rPr>
              <w:t xml:space="preserve">зона охраны культурного слоя.  </w:t>
            </w:r>
          </w:p>
          <w:p w:rsidR="008B0BD6" w:rsidRPr="004374A0" w:rsidRDefault="008B0BD6" w:rsidP="004374A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Площадка размещения объекта входит в границы </w:t>
            </w:r>
            <w:r w:rsidRPr="005E54ED">
              <w:rPr>
                <w:rFonts w:ascii="Times New Roman" w:hAnsi="Times New Roman" w:cs="Times New Roman"/>
                <w:i/>
                <w:sz w:val="28"/>
                <w:szCs w:val="28"/>
              </w:rPr>
              <w:t>охранной зоны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5E54ED">
              <w:rPr>
                <w:rFonts w:ascii="Times New Roman" w:hAnsi="Times New Roman" w:cs="Times New Roman"/>
                <w:i/>
                <w:sz w:val="28"/>
                <w:szCs w:val="28"/>
              </w:rPr>
              <w:t>зоны охраны культурного слоя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B0BD6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B0BD6" w:rsidRPr="00175640" w:rsidRDefault="008B0BD6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0BD6" w:rsidRPr="00175640" w:rsidRDefault="004374A0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175640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8B0BD6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8B0BD6" w:rsidRPr="00175640" w:rsidRDefault="008B0BD6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8B0BD6" w:rsidRPr="00175640" w:rsidRDefault="00175640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8B0BD6" w:rsidRPr="00175640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175640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5640">
              <w:rPr>
                <w:rFonts w:ascii="Times New Roman" w:hAnsi="Times New Roman" w:cs="Times New Roman"/>
              </w:rPr>
              <w:t>Подп</w:t>
            </w:r>
            <w:proofErr w:type="spellEnd"/>
            <w:r w:rsidRPr="0017564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640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175640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73682F" w:rsidRDefault="0073682F" w:rsidP="00F970A8">
      <w:pPr>
        <w:spacing w:after="0" w:line="240" w:lineRule="auto"/>
        <w:rPr>
          <w:rFonts w:ascii="Times New Roman" w:hAnsi="Times New Roman" w:cs="Times New Roman"/>
        </w:rPr>
        <w:sectPr w:rsidR="0073682F" w:rsidSect="00ED1B67">
          <w:pgSz w:w="11906" w:h="16838"/>
          <w:pgMar w:top="567" w:right="567" w:bottom="567" w:left="992" w:header="709" w:footer="709" w:gutter="0"/>
          <w:pgNumType w:start="4"/>
          <w:cols w:space="708"/>
          <w:docGrid w:linePitch="360"/>
        </w:sectPr>
      </w:pPr>
    </w:p>
    <w:p w:rsidR="004D3338" w:rsidRDefault="0073682F" w:rsidP="00F970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31D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2268855</wp:posOffset>
            </wp:positionH>
            <wp:positionV relativeFrom="paragraph">
              <wp:posOffset>218440</wp:posOffset>
            </wp:positionV>
            <wp:extent cx="6496050" cy="7943215"/>
            <wp:effectExtent l="781050" t="0" r="742950" b="0"/>
            <wp:wrapSquare wrapText="bothSides"/>
            <wp:docPr id="3" name="Рисунок 7" descr="Охранные з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хранные зон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0A3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3338" w:rsidRDefault="004D3338" w:rsidP="00F970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338" w:rsidRDefault="004D3338" w:rsidP="00F970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338" w:rsidRDefault="004D3338" w:rsidP="00F970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3338" w:rsidRDefault="004D3338" w:rsidP="00F970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682F" w:rsidRPr="004D3338" w:rsidRDefault="004D3338" w:rsidP="00F970A8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73682F" w:rsidRPr="004D3338" w:rsidSect="0073682F">
          <w:pgSz w:w="16838" w:h="11906" w:orient="landscape"/>
          <w:pgMar w:top="426" w:right="567" w:bottom="992" w:left="567" w:header="709" w:footer="709" w:gutter="0"/>
          <w:pgNumType w:start="4"/>
          <w:cols w:space="708"/>
          <w:docGrid w:linePitch="360"/>
        </w:sectPr>
      </w:pPr>
      <w:r w:rsidRPr="004D3338">
        <w:rPr>
          <w:rFonts w:ascii="Times New Roman" w:hAnsi="Times New Roman" w:cs="Times New Roman"/>
          <w:sz w:val="24"/>
          <w:szCs w:val="24"/>
        </w:rPr>
        <w:t>Рис.6 Схема расположения охранных зон исторической застройки</w:t>
      </w: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8B0BD6" w:rsidRPr="00185504" w:rsidTr="00AA026E">
        <w:trPr>
          <w:trHeight w:val="14577"/>
        </w:trPr>
        <w:tc>
          <w:tcPr>
            <w:tcW w:w="10206" w:type="dxa"/>
            <w:gridSpan w:val="8"/>
          </w:tcPr>
          <w:p w:rsidR="008B0BD6" w:rsidRPr="00626371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39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Охранная зона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границей ядра историко-культурной ценности «Исторический центр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инска». </w:t>
            </w:r>
          </w:p>
          <w:p w:rsidR="008B0BD6" w:rsidRPr="00626371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Её г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раница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проходит от набережной 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вислочь в районе пешеходного моста, включая территорию памятника воинам-интернационалистам, по оси ул. Янки Купалы до пересечения с осью ул. Интернациональной, далее по оси ул. Интернациональной до пересечения с осью ул. Комсомольской, затем по оси ул. Комсомольской в юго-восточном направлении до пересечения с условной линией, проходящей параллельно ул. Интернациональной и удаленной от ее оси в глубь квартала на расстояние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метров до оси ул. Городской Вал. Д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>алее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 по оси ул. Городской Вал до пересечения с осью ул. Немиги; </w:t>
            </w:r>
            <w:proofErr w:type="gramStart"/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затем в северном направлении по оси ул. Немиги на участке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 метров (до дома № 12), далее по внутриквартальной территории в северо-западном направлении параллельно ул. Романовская Слобода на участке протяженностью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 метров и удаленном от оси ул. Романовская Слобода на сто метров, далее по условной линии, параллельной внутриквартальному проезду, на удалении десяти метров на запад от западной границы указанного проезда в</w:t>
            </w:r>
            <w:proofErr w:type="gramEnd"/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 сторону ул. Раковской к дому № 27, затем по оси ул. Раковской до пересечения с осью ул. Обойной, далее по оси ул. Обойной в северо-восточном направлении до пересечения с Обойным переулком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Д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>алее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 в северо-западном направлении на участке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634957">
              <w:rPr>
                <w:rFonts w:ascii="Times New Roman" w:hAnsi="Times New Roman" w:cs="Times New Roman"/>
                <w:sz w:val="28"/>
                <w:szCs w:val="28"/>
              </w:rPr>
              <w:t xml:space="preserve"> метров по оси Обойного переулка, затем параллельно оси ул. Обойной в северном и северо-восточном направлении по внутриквартальной территории, далее в створе северо-западной грани дома № 7 по пр. Победителей до набережной р. Свислочь.</w:t>
            </w:r>
          </w:p>
          <w:p w:rsidR="008B0BD6" w:rsidRDefault="008B0BD6" w:rsidP="008B0BD6">
            <w:pPr>
              <w:spacing w:after="0" w:line="218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Режим использования охранной зоны: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AA51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запрещается</w:t>
            </w:r>
            <w:r w:rsidRPr="00AA517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5175">
              <w:rPr>
                <w:rFonts w:ascii="Times New Roman" w:hAnsi="Times New Roman" w:cs="Times New Roman"/>
                <w:sz w:val="28"/>
                <w:szCs w:val="28"/>
              </w:rPr>
              <w:t>-- строительство зданий и сооружений, превосходящих по своим параметрам историко-культурные ценности XVI - XX вв., расположенные на данной территории;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-- </w:t>
            </w:r>
            <w:r w:rsidRPr="00AA5175">
              <w:rPr>
                <w:rFonts w:ascii="Times New Roman" w:hAnsi="Times New Roman" w:cs="Times New Roman"/>
                <w:sz w:val="28"/>
                <w:szCs w:val="28"/>
              </w:rPr>
              <w:t>осуществление деятельности, нарушающей сохранившуюся планировочную структуру исторического центра города;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-- </w:t>
            </w:r>
            <w:r w:rsidRPr="00AA5175">
              <w:rPr>
                <w:rFonts w:ascii="Times New Roman" w:hAnsi="Times New Roman" w:cs="Times New Roman"/>
                <w:sz w:val="28"/>
                <w:szCs w:val="28"/>
              </w:rPr>
              <w:t>размещение промышленных предприятий и коммунально-складских объектов, иных пожароопасных, взрывоопасных, загрязняющих воздушный и водный бассейны, вызывающих значительные транспортные и грузовые потоки сооружений;</w:t>
            </w:r>
          </w:p>
          <w:p w:rsidR="008B0BD6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-- </w:t>
            </w:r>
            <w:r w:rsidRPr="00AA5175">
              <w:rPr>
                <w:rFonts w:ascii="Times New Roman" w:hAnsi="Times New Roman" w:cs="Times New Roman"/>
                <w:sz w:val="28"/>
                <w:szCs w:val="28"/>
              </w:rPr>
              <w:t>проведение землян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работ без надзора археологов.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175">
              <w:rPr>
                <w:rFonts w:ascii="Times New Roman" w:hAnsi="Times New Roman" w:cs="Times New Roman"/>
                <w:b/>
                <w:sz w:val="28"/>
                <w:szCs w:val="28"/>
              </w:rPr>
              <w:t>- разрешается: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-- </w:t>
            </w:r>
            <w:r w:rsidRPr="00AA5175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мероприятий по сохранению историко-культурных ценностей на основании научно-проектной документации, разработанной в порядке, установленном законодательством Республики Беларусь;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-- </w:t>
            </w:r>
            <w:r w:rsidRPr="00AA5175">
              <w:rPr>
                <w:rFonts w:ascii="Times New Roman" w:hAnsi="Times New Roman" w:cs="Times New Roman"/>
                <w:sz w:val="28"/>
                <w:szCs w:val="28"/>
              </w:rPr>
              <w:t>прокладка необходимых коммуникаций;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-- </w:t>
            </w:r>
            <w:r w:rsidRPr="00AA5175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благоустройству территории;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 п</w:t>
            </w:r>
            <w:r w:rsidRPr="00AA5175">
              <w:rPr>
                <w:rFonts w:ascii="Times New Roman" w:hAnsi="Times New Roman" w:cs="Times New Roman"/>
                <w:sz w:val="28"/>
                <w:szCs w:val="28"/>
              </w:rPr>
              <w:t>роведение археологических исследований.</w:t>
            </w:r>
          </w:p>
          <w:p w:rsidR="008B0BD6" w:rsidRPr="00AA5175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5175">
              <w:rPr>
                <w:rFonts w:ascii="Times New Roman" w:hAnsi="Times New Roman" w:cs="Times New Roman"/>
                <w:b/>
                <w:sz w:val="28"/>
                <w:szCs w:val="28"/>
              </w:rPr>
              <w:t>- рекомендуется:</w:t>
            </w:r>
          </w:p>
          <w:p w:rsidR="008B0BD6" w:rsidRDefault="008B0BD6" w:rsidP="008B0BD6">
            <w:pPr>
              <w:spacing w:after="0" w:line="218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-- </w:t>
            </w:r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реставрации зданий и сооружений, являющихся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историко-культурными ценностями;</w:t>
            </w:r>
          </w:p>
          <w:p w:rsidR="008B0BD6" w:rsidRDefault="008B0BD6" w:rsidP="008B0BD6">
            <w:pPr>
              <w:spacing w:after="0" w:line="218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-- </w:t>
            </w:r>
            <w:r w:rsidRPr="001C7391">
              <w:rPr>
                <w:rFonts w:ascii="Times New Roman" w:hAnsi="Times New Roman" w:cs="Times New Roman"/>
                <w:sz w:val="28"/>
                <w:szCs w:val="28"/>
              </w:rPr>
              <w:t>проведение реконструкции застройки, не отвечающей современным градостроительным, эстетическим и функциональным требованиям, не имеющей исторической, архитектурной и художественной ценности, на основании проектов регенерации кварталов, на территории которых эта застройка располагается.</w:t>
            </w:r>
          </w:p>
          <w:p w:rsidR="008B0BD6" w:rsidRPr="00185504" w:rsidRDefault="008B0BD6" w:rsidP="008B0BD6">
            <w:pPr>
              <w:spacing w:after="0" w:line="21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проекта установленным регламентам использования охранной зоны не противоречит.</w:t>
            </w:r>
          </w:p>
        </w:tc>
      </w:tr>
      <w:tr w:rsidR="008B0BD6" w:rsidRPr="00F4791D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8B0BD6" w:rsidRPr="00F4791D" w:rsidRDefault="008B0BD6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B0BD6" w:rsidRPr="00F4791D" w:rsidRDefault="00F4791D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F4791D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8B0BD6" w:rsidRPr="00F4791D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B0BD6" w:rsidRPr="00F4791D" w:rsidRDefault="008B0BD6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8B0BD6" w:rsidRPr="00F4791D" w:rsidRDefault="008B0BD6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8B0BD6" w:rsidRPr="00F4791D" w:rsidRDefault="00F4791D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B0BD6" w:rsidRPr="00F4791D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B0BD6" w:rsidRPr="00F4791D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8B0BD6" w:rsidRPr="00F4791D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F4791D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8B0BD6" w:rsidRPr="00F4791D" w:rsidRDefault="008B0BD6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095271" w:rsidRPr="00185504" w:rsidTr="00536D69">
        <w:trPr>
          <w:trHeight w:val="14577"/>
        </w:trPr>
        <w:tc>
          <w:tcPr>
            <w:tcW w:w="10206" w:type="dxa"/>
            <w:gridSpan w:val="8"/>
          </w:tcPr>
          <w:p w:rsidR="008B0BD6" w:rsidRDefault="008B0BD6" w:rsidP="008B0BD6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39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Площадь </w:t>
            </w:r>
            <w:r w:rsidRPr="001C7391">
              <w:rPr>
                <w:rFonts w:ascii="Times New Roman" w:hAnsi="Times New Roman" w:cs="Times New Roman"/>
                <w:b/>
                <w:sz w:val="28"/>
                <w:szCs w:val="28"/>
              </w:rPr>
              <w:t>зоны охраны культурного слоя</w:t>
            </w:r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составляет 188,74 га.</w:t>
            </w:r>
          </w:p>
          <w:p w:rsidR="008B0BD6" w:rsidRPr="001C7391" w:rsidRDefault="008B0BD6" w:rsidP="008B0BD6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Зона охраны культурного слоя установлена на территории комплексной историко-культурной ценности и на территории кварталов в границах: ул. </w:t>
            </w:r>
            <w:proofErr w:type="spellStart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>Старовиленской</w:t>
            </w:r>
            <w:proofErr w:type="spellEnd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, линии, идущей в створе с ул. Э.Пашкевич, ул. Э.Пашкевич, ул. Куйбышева, ул. Коммунистической, пр. </w:t>
            </w:r>
            <w:proofErr w:type="gramStart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Независимости, ул. Советской, юго-западной, северо-западной оградой костела Святого </w:t>
            </w:r>
            <w:proofErr w:type="spellStart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>Симеона</w:t>
            </w:r>
            <w:proofErr w:type="spellEnd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 и Святой Елены, ул. </w:t>
            </w:r>
            <w:proofErr w:type="spellStart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>Берсона</w:t>
            </w:r>
            <w:proofErr w:type="spellEnd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, ул. Немиги, ул. Романовская Слобода, ул. </w:t>
            </w:r>
            <w:proofErr w:type="spellStart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>Мельникайте</w:t>
            </w:r>
            <w:proofErr w:type="spellEnd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, линии, идущей в створе с юго-восточным фасадом здания Дворца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спорта от ул.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Мельникайте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р. </w:t>
            </w:r>
            <w:r w:rsidRPr="001C7391">
              <w:rPr>
                <w:rFonts w:ascii="Times New Roman" w:hAnsi="Times New Roman" w:cs="Times New Roman"/>
                <w:sz w:val="28"/>
                <w:szCs w:val="28"/>
              </w:rPr>
              <w:t>Свислочь.</w:t>
            </w:r>
            <w:proofErr w:type="gramEnd"/>
          </w:p>
          <w:p w:rsidR="008B0BD6" w:rsidRPr="00AA5175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При выполнении земляных работ на территории зоны охраны культурного слоя необходимо обеспечить проведение археологических исследований и реализацию мер </w:t>
            </w:r>
            <w:proofErr w:type="gramStart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>по охране археологических объектов в соответствии с Положением об охране археологических объектов при проведении</w:t>
            </w:r>
            <w:proofErr w:type="gramEnd"/>
            <w:r w:rsidRPr="001C7391">
              <w:rPr>
                <w:rFonts w:ascii="Times New Roman" w:hAnsi="Times New Roman" w:cs="Times New Roman"/>
                <w:sz w:val="28"/>
                <w:szCs w:val="28"/>
              </w:rPr>
              <w:t xml:space="preserve"> земляных и строительных работ, осуществлении иной деятельности на территории археологических объектов.</w:t>
            </w:r>
          </w:p>
          <w:p w:rsidR="008B0BD6" w:rsidRPr="004374A0" w:rsidRDefault="008B0BD6" w:rsidP="0009527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5271" w:rsidRPr="004374A0" w:rsidRDefault="00095271" w:rsidP="0009527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2B5A38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Социально-экономические условия</w:t>
            </w:r>
          </w:p>
          <w:p w:rsidR="003D4907" w:rsidRPr="004374A0" w:rsidRDefault="003D4907" w:rsidP="00C64BE9">
            <w:pPr>
              <w:spacing w:after="0" w:line="240" w:lineRule="auto"/>
              <w:ind w:firstLine="720"/>
              <w:jc w:val="both"/>
              <w:rPr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Площадь Центрального района г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инска составляет 4,1тыс.га. На территории района проживает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108,9 тыс</w:t>
            </w:r>
            <w:r w:rsidR="00BD5391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человек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, в том числе 33,3 тыс</w:t>
            </w:r>
            <w:r w:rsidR="00991895"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пенсионеров.</w:t>
            </w:r>
            <w:r w:rsidRPr="004374A0">
              <w:rPr>
                <w:sz w:val="28"/>
                <w:szCs w:val="28"/>
              </w:rPr>
              <w:t xml:space="preserve"> </w:t>
            </w:r>
            <w:r w:rsidR="007C5CEB" w:rsidRPr="004374A0">
              <w:rPr>
                <w:rFonts w:ascii="Times New Roman" w:hAnsi="Times New Roman" w:cs="Times New Roman"/>
                <w:sz w:val="28"/>
                <w:szCs w:val="28"/>
              </w:rPr>
              <w:t>Доля трудоспособного населения района составляет 60,0-62,0%.</w:t>
            </w:r>
          </w:p>
          <w:p w:rsidR="00BD5391" w:rsidRPr="00BD5391" w:rsidRDefault="00BD5391" w:rsidP="00C64BE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Жилой фонд района составляет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599 домов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общей площадью 1944,0 тыс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, из них: 565</w:t>
            </w:r>
            <w:r w:rsidRPr="00BD5391">
              <w:rPr>
                <w:rFonts w:ascii="Times New Roman" w:hAnsi="Times New Roman" w:cs="Times New Roman"/>
                <w:sz w:val="28"/>
                <w:szCs w:val="28"/>
              </w:rPr>
              <w:t xml:space="preserve"> домов коммунальной собственности, 26 домов ЖСК, 7 домов товариществ собственников, 1 ведомственный дом.</w:t>
            </w:r>
          </w:p>
          <w:p w:rsidR="00BD5391" w:rsidRPr="00BD5391" w:rsidRDefault="00BD5391" w:rsidP="00C64BE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5391">
              <w:rPr>
                <w:rFonts w:ascii="Times New Roman" w:hAnsi="Times New Roman" w:cs="Times New Roman"/>
                <w:sz w:val="28"/>
                <w:szCs w:val="28"/>
              </w:rPr>
              <w:t xml:space="preserve">В районе насчитывается </w:t>
            </w:r>
            <w:r w:rsidRPr="00BD5391">
              <w:rPr>
                <w:rFonts w:ascii="Times New Roman" w:hAnsi="Times New Roman" w:cs="Times New Roman"/>
                <w:b/>
                <w:sz w:val="28"/>
                <w:szCs w:val="28"/>
              </w:rPr>
              <w:t>21 промышленное предприятие</w:t>
            </w:r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Наиболее крупные производственные объекты -</w:t>
            </w:r>
            <w:r w:rsidRPr="00BD5391">
              <w:rPr>
                <w:rFonts w:ascii="Times New Roman" w:hAnsi="Times New Roman" w:cs="Times New Roman"/>
                <w:sz w:val="28"/>
                <w:szCs w:val="28"/>
              </w:rPr>
              <w:t xml:space="preserve"> ЗАО "Атлант", СП ЗАО "</w:t>
            </w:r>
            <w:proofErr w:type="spellStart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Милавица</w:t>
            </w:r>
            <w:proofErr w:type="spellEnd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", КУП "</w:t>
            </w:r>
            <w:proofErr w:type="spellStart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Минскхлебпром</w:t>
            </w:r>
            <w:proofErr w:type="spellEnd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", ОАО "</w:t>
            </w:r>
            <w:proofErr w:type="spellStart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Пивзавод</w:t>
            </w:r>
            <w:proofErr w:type="spellEnd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Оливария</w:t>
            </w:r>
            <w:proofErr w:type="spellEnd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", ООО "ТРАЙПЛ", СЗАО «</w:t>
            </w:r>
            <w:proofErr w:type="spellStart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ТрайплЭнерго</w:t>
            </w:r>
            <w:proofErr w:type="spellEnd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D5391" w:rsidRPr="00BD5391" w:rsidRDefault="00BD5391" w:rsidP="00C64BE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Медицинская помощь населению оказывается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4BE9">
              <w:rPr>
                <w:rFonts w:ascii="Times New Roman" w:hAnsi="Times New Roman" w:cs="Times New Roman"/>
                <w:b/>
                <w:sz w:val="28"/>
                <w:szCs w:val="28"/>
              </w:rPr>
              <w:t>7-ю поликлиниками</w:t>
            </w:r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, в том числе: 3-мя для взрослого населения, 3-мя стоматологическими и 1-ой детской. На территории района расположены 2-я детская клиническая больница, эндокринологический и наркологический диспансеры, функционируют здравпункты на промышленных предприятиях.</w:t>
            </w:r>
          </w:p>
          <w:p w:rsidR="00C64BE9" w:rsidRDefault="00BD5391" w:rsidP="00C64BE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5391"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района функционирует </w:t>
            </w:r>
            <w:r w:rsidRPr="00C64BE9">
              <w:rPr>
                <w:rFonts w:ascii="Times New Roman" w:hAnsi="Times New Roman" w:cs="Times New Roman"/>
                <w:b/>
                <w:sz w:val="28"/>
                <w:szCs w:val="28"/>
              </w:rPr>
              <w:t>570 магазинов</w:t>
            </w:r>
            <w:r w:rsidRPr="00BD5391">
              <w:rPr>
                <w:rFonts w:ascii="Times New Roman" w:hAnsi="Times New Roman" w:cs="Times New Roman"/>
                <w:sz w:val="28"/>
                <w:szCs w:val="28"/>
              </w:rPr>
              <w:t xml:space="preserve"> (463 – по продаже непродовольственной группы товаров, 107 продовольственных), 324 объекта общественного питания (45 ресторанов, 69 кафе, 91 бар и др. объекты) на 17 258 посадочных мест, 430 объектов бытового обслуживания, 5 торговых центров, 1 художественный рынок «Минский Вернисаж», 2 книжные ярмарки, 2 гипермаркета </w:t>
            </w:r>
            <w:proofErr w:type="gramStart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BD5391">
              <w:rPr>
                <w:rFonts w:ascii="Times New Roman" w:hAnsi="Times New Roman" w:cs="Times New Roman"/>
                <w:sz w:val="28"/>
                <w:szCs w:val="28"/>
              </w:rPr>
              <w:t>«Корона» в ТЦ «Замок» и гипермаркет «ALL»).</w:t>
            </w:r>
          </w:p>
          <w:p w:rsidR="00C64BE9" w:rsidRPr="00C64BE9" w:rsidRDefault="00BD5391" w:rsidP="00C64BE9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BE9">
              <w:rPr>
                <w:rFonts w:ascii="Times New Roman" w:hAnsi="Times New Roman" w:cs="Times New Roman"/>
                <w:sz w:val="28"/>
                <w:szCs w:val="28"/>
              </w:rPr>
              <w:t>На территории Центрального района расположены ГУ "Дворец Республики", 2 Дворца культуры, 10 музеев, 4 библиотеки, 4 театра, 4 кинотеатра, 2 клуба производственных предприятий, 2 внешкольных учреждения, концертный зал «Верхний город».</w:t>
            </w:r>
            <w:r w:rsidR="00C64B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4BE9">
              <w:rPr>
                <w:rFonts w:ascii="Times New Roman" w:hAnsi="Times New Roman" w:cs="Times New Roman"/>
                <w:sz w:val="28"/>
                <w:szCs w:val="28"/>
              </w:rPr>
              <w:t xml:space="preserve">В районе работает 1250 клубных формирований различной направленности, которые объединяют более 30 тысяч человек, в том числе 13 тысяч детей. </w:t>
            </w:r>
          </w:p>
          <w:p w:rsidR="00095271" w:rsidRPr="00185504" w:rsidRDefault="00095271" w:rsidP="008B0BD6">
            <w:pPr>
              <w:pStyle w:val="ptex5"/>
              <w:shd w:val="clear" w:color="auto" w:fill="FFFFFF"/>
              <w:spacing w:before="0" w:beforeAutospacing="0" w:after="0" w:afterAutospacing="0" w:line="230" w:lineRule="auto"/>
              <w:ind w:firstLine="709"/>
              <w:jc w:val="both"/>
              <w:rPr>
                <w:sz w:val="28"/>
                <w:szCs w:val="28"/>
                <w:highlight w:val="yellow"/>
              </w:rPr>
            </w:pPr>
          </w:p>
        </w:tc>
      </w:tr>
      <w:tr w:rsidR="00095271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095271" w:rsidRPr="00F4791D" w:rsidRDefault="00095271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95271" w:rsidRPr="00F4791D" w:rsidRDefault="00F4791D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F4791D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095271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95271" w:rsidRPr="00F4791D" w:rsidRDefault="0009527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095271" w:rsidRPr="00F4791D" w:rsidRDefault="00095271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095271" w:rsidRPr="00F4791D" w:rsidRDefault="00F4791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095271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095271" w:rsidRPr="00F4791D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095271" w:rsidRPr="00F4791D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F4791D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095271" w:rsidRPr="00F4791D" w:rsidRDefault="0009527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B366B6" w:rsidRPr="00185504" w:rsidTr="00536D69">
        <w:trPr>
          <w:trHeight w:val="14577"/>
        </w:trPr>
        <w:tc>
          <w:tcPr>
            <w:tcW w:w="10206" w:type="dxa"/>
            <w:gridSpan w:val="8"/>
          </w:tcPr>
          <w:p w:rsidR="008B0BD6" w:rsidRDefault="008B0BD6" w:rsidP="008B0BD6">
            <w:pPr>
              <w:spacing w:after="0" w:line="235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B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удовлетворения потребности населения в занятиях физической культурой и спортом в районе имеется: 4 стадиона, 2 манежа (легкоатлетический и футбольный), 1 велодром, 1 </w:t>
            </w:r>
            <w:proofErr w:type="spellStart"/>
            <w:r w:rsidRPr="00C64BE9">
              <w:rPr>
                <w:rFonts w:ascii="Times New Roman" w:hAnsi="Times New Roman" w:cs="Times New Roman"/>
                <w:sz w:val="28"/>
                <w:szCs w:val="28"/>
              </w:rPr>
              <w:t>лыжероллерная</w:t>
            </w:r>
            <w:proofErr w:type="spellEnd"/>
            <w:r w:rsidRPr="00C64BE9">
              <w:rPr>
                <w:rFonts w:ascii="Times New Roman" w:hAnsi="Times New Roman" w:cs="Times New Roman"/>
                <w:sz w:val="28"/>
                <w:szCs w:val="28"/>
              </w:rPr>
              <w:t xml:space="preserve"> трасса, 3 спортсооружения с искусственным льдом, 6 стрелковых тиров, 91 спортивный зал, 14 плавательных бассейнов различной площади, 139 плоскостных спортивно-игровых площадок.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Крупнейший многопрофильный спортивный объект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инска – комплекс «Минск-Арена».</w:t>
            </w:r>
          </w:p>
          <w:p w:rsidR="008B0BD6" w:rsidRPr="004374A0" w:rsidRDefault="008B0BD6" w:rsidP="008B0BD6">
            <w:pPr>
              <w:pStyle w:val="ae"/>
              <w:shd w:val="clear" w:color="auto" w:fill="FFFFFF"/>
              <w:spacing w:before="0" w:beforeAutospacing="0" w:after="0" w:afterAutospacing="0" w:line="235" w:lineRule="auto"/>
              <w:ind w:firstLine="743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C64BE9">
              <w:rPr>
                <w:rFonts w:eastAsiaTheme="minorHAnsi"/>
                <w:sz w:val="28"/>
                <w:szCs w:val="28"/>
                <w:lang w:eastAsia="en-US"/>
              </w:rPr>
              <w:t>Образовательное пространство района представляют: гимназия-колледж искусств, 8 гимназий, 8 общеобразовательных школ, специальная школа д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ля детей с нарушениями зрения №</w:t>
            </w:r>
            <w:r w:rsidRPr="00C64BE9">
              <w:rPr>
                <w:rFonts w:eastAsiaTheme="minorHAnsi"/>
                <w:sz w:val="28"/>
                <w:szCs w:val="28"/>
                <w:lang w:eastAsia="en-US"/>
              </w:rPr>
              <w:t xml:space="preserve">188,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детский сад - начальная школа №</w:t>
            </w:r>
            <w:r w:rsidRPr="00C64BE9">
              <w:rPr>
                <w:rFonts w:eastAsiaTheme="minorHAnsi"/>
                <w:sz w:val="28"/>
                <w:szCs w:val="28"/>
                <w:lang w:eastAsia="en-US"/>
              </w:rPr>
              <w:t>272.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Н</w:t>
            </w:r>
            <w:r w:rsidRPr="00C64BE9">
              <w:rPr>
                <w:rFonts w:eastAsiaTheme="minorHAnsi"/>
                <w:sz w:val="28"/>
                <w:szCs w:val="28"/>
                <w:lang w:eastAsia="en-US"/>
              </w:rPr>
              <w:t xml:space="preserve">а территории Центрального района находятся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3 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>высших</w:t>
            </w:r>
            <w:proofErr w:type="gramEnd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учебных заведения - </w:t>
            </w:r>
            <w:r w:rsidRPr="00C64BE9">
              <w:rPr>
                <w:rFonts w:eastAsiaTheme="minorHAnsi"/>
                <w:sz w:val="28"/>
                <w:szCs w:val="28"/>
                <w:lang w:eastAsia="en-US"/>
              </w:rPr>
              <w:t xml:space="preserve">УО "Белорусский государственный университет физической культуры", УО "Белорусская государственная академия музыки" и ЧУО "Институт парламентаризма и </w:t>
            </w:r>
            <w:r w:rsidRPr="004374A0">
              <w:rPr>
                <w:rFonts w:eastAsiaTheme="minorHAnsi"/>
                <w:sz w:val="28"/>
                <w:szCs w:val="28"/>
                <w:lang w:eastAsia="en-US"/>
              </w:rPr>
              <w:t xml:space="preserve">предпринимательства". </w:t>
            </w:r>
          </w:p>
          <w:p w:rsidR="008B0BD6" w:rsidRPr="004374A0" w:rsidRDefault="008B0BD6" w:rsidP="008B0BD6">
            <w:pPr>
              <w:pStyle w:val="ae"/>
              <w:shd w:val="clear" w:color="auto" w:fill="FFFFFF"/>
              <w:spacing w:before="0" w:beforeAutospacing="0" w:after="0" w:afterAutospacing="0" w:line="235" w:lineRule="auto"/>
              <w:ind w:firstLine="743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4374A0">
              <w:rPr>
                <w:rFonts w:eastAsiaTheme="minorHAnsi"/>
                <w:sz w:val="28"/>
                <w:szCs w:val="28"/>
                <w:lang w:eastAsia="en-US"/>
              </w:rPr>
              <w:t>Также на территории района расположены УО "Минское суворовское военное училище", УО "Минский государственный музыкальный колледж им. М.И.Глинки", УО «Юридический колледж Белорусского государственного университета», ГУО «Республиканская гимназия-колледж при Белорусской г</w:t>
            </w:r>
            <w:r w:rsidR="006C2407" w:rsidRPr="004374A0">
              <w:rPr>
                <w:rFonts w:eastAsiaTheme="minorHAnsi"/>
                <w:sz w:val="28"/>
                <w:szCs w:val="28"/>
                <w:lang w:eastAsia="en-US"/>
              </w:rPr>
              <w:t>осударственной академии музыки» [2].</w:t>
            </w:r>
          </w:p>
          <w:p w:rsidR="008B0BD6" w:rsidRPr="004374A0" w:rsidRDefault="008B0BD6" w:rsidP="008B0BD6">
            <w:pPr>
              <w:spacing w:after="0" w:line="235" w:lineRule="auto"/>
              <w:ind w:firstLine="709"/>
              <w:jc w:val="both"/>
              <w:rPr>
                <w:rFonts w:ascii="Tahoma" w:hAnsi="Tahoma" w:cs="Tahoma"/>
                <w:color w:val="333333"/>
                <w:sz w:val="16"/>
                <w:szCs w:val="16"/>
                <w:shd w:val="clear" w:color="auto" w:fill="FFFFFF"/>
              </w:rPr>
            </w:pPr>
          </w:p>
          <w:p w:rsidR="008B0BD6" w:rsidRPr="004374A0" w:rsidRDefault="008B0BD6" w:rsidP="008B0BD6">
            <w:pPr>
              <w:spacing w:after="0" w:line="235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5.12 Демографическое положение, оценка общего состояния здоровья населения</w:t>
            </w:r>
          </w:p>
          <w:p w:rsidR="008B0BD6" w:rsidRDefault="008B0BD6" w:rsidP="008B0BD6">
            <w:pPr>
              <w:spacing w:after="0" w:line="235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Современная демографическая ситуация в целом по району характеризуется положительной динамикой, показатель детской смертности за последние 10 лет снизился на 14%. Суммарный коэффициент рождаемости составляет 1,25-1,37. При этом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пока ориентация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супружеских пар пока преобладает на 1-2-детную семью (55-60% пар имеют одного ребенка). Около 6% супружеских пар имеют 3-х и боле детей.</w:t>
            </w:r>
          </w:p>
          <w:p w:rsidR="008B0BD6" w:rsidRDefault="008B0BD6" w:rsidP="008B0BD6">
            <w:pPr>
              <w:spacing w:after="0" w:line="235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Имеется тенденция к «старению» населения района, увеличению доля пожилого населения. Данная тенденция не связана напрямую с условиями проживания жителей района, и на 90% обусловлена фактором внешней миграции престарелых людей из сельской местности в город.</w:t>
            </w:r>
          </w:p>
          <w:p w:rsidR="008B0BD6" w:rsidRPr="005F2E04" w:rsidRDefault="008B0BD6" w:rsidP="008B0BD6">
            <w:pPr>
              <w:pStyle w:val="ptex5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F2E04">
              <w:rPr>
                <w:rFonts w:eastAsiaTheme="minorHAnsi"/>
                <w:sz w:val="28"/>
                <w:szCs w:val="28"/>
                <w:lang w:eastAsia="en-US"/>
              </w:rPr>
              <w:t>В социальном плане наиболее значимыми являются болезни системы кровообращения, так как среди причин смертности они занимают первое мес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то - </w:t>
            </w:r>
            <w:r w:rsidRPr="005F2E04">
              <w:rPr>
                <w:rFonts w:eastAsiaTheme="minorHAnsi"/>
                <w:sz w:val="28"/>
                <w:szCs w:val="28"/>
                <w:lang w:eastAsia="en-US"/>
              </w:rPr>
              <w:t xml:space="preserve">34,66%. Новообразования являются второй по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значимости причиной смертности - 25</w:t>
            </w:r>
            <w:r w:rsidRPr="005F2E04">
              <w:rPr>
                <w:rFonts w:eastAsiaTheme="minorHAnsi"/>
                <w:sz w:val="28"/>
                <w:szCs w:val="28"/>
                <w:lang w:eastAsia="en-US"/>
              </w:rPr>
              <w:t>%. Травмы, отравления и несчастны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е случаи занимают третье место - </w:t>
            </w:r>
            <w:r w:rsidRPr="005F2E04">
              <w:rPr>
                <w:rFonts w:eastAsiaTheme="minorHAnsi"/>
                <w:sz w:val="28"/>
                <w:szCs w:val="28"/>
                <w:lang w:eastAsia="en-US"/>
              </w:rPr>
              <w:t>7,6%.</w:t>
            </w:r>
          </w:p>
          <w:p w:rsidR="008B0BD6" w:rsidRPr="005F2E04" w:rsidRDefault="008B0BD6" w:rsidP="008B0BD6">
            <w:pPr>
              <w:pStyle w:val="ptex5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F2E04">
              <w:rPr>
                <w:rFonts w:eastAsiaTheme="minorHAnsi"/>
                <w:sz w:val="28"/>
                <w:szCs w:val="28"/>
                <w:lang w:eastAsia="en-US"/>
              </w:rPr>
              <w:t xml:space="preserve">Сохраняется </w:t>
            </w:r>
            <w:proofErr w:type="gramStart"/>
            <w:r w:rsidRPr="005F2E04">
              <w:rPr>
                <w:rFonts w:eastAsiaTheme="minorHAnsi"/>
                <w:sz w:val="28"/>
                <w:szCs w:val="28"/>
                <w:lang w:eastAsia="en-US"/>
              </w:rPr>
              <w:t>рост заболеваний</w:t>
            </w:r>
            <w:proofErr w:type="gramEnd"/>
            <w:r w:rsidRPr="005F2E04">
              <w:rPr>
                <w:rFonts w:eastAsiaTheme="minorHAnsi"/>
                <w:sz w:val="28"/>
                <w:szCs w:val="28"/>
                <w:lang w:eastAsia="en-US"/>
              </w:rPr>
              <w:t>, причинно связанных с факторами окружающей среды (близорукость, сколиоз и другие).</w:t>
            </w:r>
          </w:p>
          <w:p w:rsidR="008B0BD6" w:rsidRPr="005F2E04" w:rsidRDefault="008B0BD6" w:rsidP="008B0BD6">
            <w:pPr>
              <w:pStyle w:val="ptex5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F2E04">
              <w:rPr>
                <w:rFonts w:eastAsiaTheme="minorHAnsi"/>
                <w:sz w:val="28"/>
                <w:szCs w:val="28"/>
                <w:lang w:eastAsia="en-US"/>
              </w:rPr>
              <w:t>Структура причин смертности детского населения изменяется в зависимости от возрастной категории. В возрастной группе детей до 5 лет 100 процентов смертных случаев приходится на врожденные пороки, от 5 до 14 лет - 100 процентов травмы, отравления, внешние причины.</w:t>
            </w:r>
          </w:p>
          <w:p w:rsidR="00B366B6" w:rsidRPr="006C2407" w:rsidRDefault="008B0BD6" w:rsidP="008B0BD6">
            <w:pPr>
              <w:pStyle w:val="ptex5"/>
              <w:shd w:val="clear" w:color="auto" w:fill="FFFFFF"/>
              <w:spacing w:before="0" w:beforeAutospacing="0" w:after="0" w:afterAutospacing="0" w:line="235" w:lineRule="auto"/>
              <w:ind w:firstLine="709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5F2E04">
              <w:rPr>
                <w:rFonts w:eastAsiaTheme="minorHAnsi"/>
                <w:sz w:val="28"/>
                <w:szCs w:val="28"/>
                <w:lang w:eastAsia="en-US"/>
              </w:rPr>
              <w:t>В последние годы в районе не регистрируется заболеваемость вирусным гепатитом</w:t>
            </w:r>
            <w:proofErr w:type="gramStart"/>
            <w:r w:rsidRPr="005F2E04">
              <w:rPr>
                <w:rFonts w:eastAsiaTheme="minorHAnsi"/>
                <w:sz w:val="28"/>
                <w:szCs w:val="28"/>
                <w:lang w:eastAsia="en-US"/>
              </w:rPr>
              <w:t xml:space="preserve"> А</w:t>
            </w:r>
            <w:proofErr w:type="gramEnd"/>
            <w:r w:rsidRPr="005F2E04">
              <w:rPr>
                <w:rFonts w:eastAsiaTheme="minorHAnsi"/>
                <w:sz w:val="28"/>
                <w:szCs w:val="28"/>
                <w:lang w:eastAsia="en-US"/>
              </w:rPr>
              <w:t xml:space="preserve">, а также групповой и вспышечной заболеваемости острыми кишечными инфекциями. За последние 10 лет не регистрируются случаи заболеваний врожденной краснушной инфекцией, полиомиелитом, дифтерией, коклюшем, </w:t>
            </w:r>
            <w:proofErr w:type="spellStart"/>
            <w:r w:rsidRPr="005F2E04">
              <w:rPr>
                <w:rFonts w:eastAsiaTheme="minorHAnsi"/>
                <w:sz w:val="28"/>
                <w:szCs w:val="28"/>
                <w:lang w:eastAsia="en-US"/>
              </w:rPr>
              <w:t>эпидпаротитом</w:t>
            </w:r>
            <w:proofErr w:type="spellEnd"/>
            <w:r w:rsidR="006C2407" w:rsidRPr="006C2407">
              <w:rPr>
                <w:rFonts w:eastAsiaTheme="minorHAnsi"/>
                <w:sz w:val="28"/>
                <w:szCs w:val="28"/>
                <w:lang w:eastAsia="en-US"/>
              </w:rPr>
              <w:t xml:space="preserve"> [2].</w:t>
            </w:r>
          </w:p>
        </w:tc>
      </w:tr>
      <w:tr w:rsidR="00B366B6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B366B6" w:rsidRPr="00F4791D" w:rsidRDefault="00B366B6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B366B6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366B6" w:rsidRPr="00F4791D" w:rsidRDefault="00B366B6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B366B6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B366B6" w:rsidRPr="00F4791D" w:rsidRDefault="00B366B6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B366B6" w:rsidRPr="00F4791D" w:rsidRDefault="00B366B6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B366B6" w:rsidRPr="00F4791D" w:rsidRDefault="00F4791D" w:rsidP="00B366B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366B6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366B6" w:rsidRPr="00F4791D" w:rsidRDefault="00B366B6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366B6" w:rsidRPr="00F4791D" w:rsidRDefault="00B366B6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B366B6" w:rsidRPr="00F4791D" w:rsidRDefault="00B366B6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B366B6" w:rsidRPr="00F4791D" w:rsidRDefault="00B366B6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1E7FD1" w:rsidRPr="00185504" w:rsidTr="00536D69">
        <w:trPr>
          <w:trHeight w:val="14577"/>
        </w:trPr>
        <w:tc>
          <w:tcPr>
            <w:tcW w:w="10206" w:type="dxa"/>
            <w:gridSpan w:val="8"/>
          </w:tcPr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5.13 Экономические аспекты развития района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Центральный район г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инска обладает определенным промышленным потенциалом, в том числе экспортно-ориентированным. Всего –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21 производственный объект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 Основная промышленная продукция района: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холодильники и морозильники, бытовая техника марки «Атлант»;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бельевая продукция и корсетные изделия СП ЗАО «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Милавица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хлебобулочная и кондитерская продукция КУП «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Минскхлебпром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» со среднесуточным объемом общей реализации около 340 тонн;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пиво торговой марки «Ал</w:t>
            </w:r>
            <w:proofErr w:type="spellStart"/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варыя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» (ОАО «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Пивзавод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Оливария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»);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обойная продукция, элементы декора (ОАО «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Белорусский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обои»).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Все указанные предприятия относятся к предприятиям-экспортерам.</w:t>
            </w:r>
          </w:p>
          <w:p w:rsidR="008B0BD6" w:rsidRPr="004374A0" w:rsidRDefault="008B0BD6" w:rsidP="008B0BD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Объем производства за 10 месяцев 2016 года в денежном выражении в фактических ценах составил 775,04 млн. белорусских рублей (</w:t>
            </w:r>
            <w:r w:rsidRPr="004374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BYN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) или около 9,0% от объема промышленного производства г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инска.</w:t>
            </w:r>
          </w:p>
          <w:p w:rsidR="008B0BD6" w:rsidRPr="004374A0" w:rsidRDefault="008B0BD6" w:rsidP="008B0BD6">
            <w:pPr>
              <w:pStyle w:val="ae"/>
              <w:shd w:val="clear" w:color="auto" w:fill="FFFFFF"/>
              <w:spacing w:before="0" w:beforeAutospacing="0" w:after="0" w:afterAutospacing="0"/>
              <w:ind w:firstLine="743"/>
              <w:jc w:val="both"/>
              <w:textAlignment w:val="baseline"/>
              <w:rPr>
                <w:sz w:val="28"/>
                <w:szCs w:val="28"/>
              </w:rPr>
            </w:pPr>
            <w:r w:rsidRPr="004374A0">
              <w:rPr>
                <w:sz w:val="28"/>
                <w:szCs w:val="28"/>
              </w:rPr>
              <w:t xml:space="preserve">В настоящее время в Центральном районе в рамках заключенных инвестиционных договоров ведется реализация </w:t>
            </w:r>
            <w:r w:rsidRPr="004374A0">
              <w:rPr>
                <w:b/>
                <w:sz w:val="28"/>
                <w:szCs w:val="28"/>
              </w:rPr>
              <w:t>7 инвестиционных проектов</w:t>
            </w:r>
            <w:r w:rsidRPr="004374A0">
              <w:rPr>
                <w:sz w:val="28"/>
                <w:szCs w:val="28"/>
              </w:rPr>
              <w:t xml:space="preserve"> на общую сумму более 968,5 млн. белорусских рублей (</w:t>
            </w:r>
            <w:r w:rsidRPr="004374A0">
              <w:rPr>
                <w:sz w:val="28"/>
                <w:szCs w:val="28"/>
                <w:lang w:val="en-US"/>
              </w:rPr>
              <w:t>BYN</w:t>
            </w:r>
            <w:r w:rsidRPr="004374A0">
              <w:rPr>
                <w:sz w:val="28"/>
                <w:szCs w:val="28"/>
              </w:rPr>
              <w:t>). С начала реализации проектов уже освоено 749,5 млн</w:t>
            </w:r>
            <w:proofErr w:type="gramStart"/>
            <w:r w:rsidRPr="004374A0">
              <w:rPr>
                <w:sz w:val="28"/>
                <w:szCs w:val="28"/>
              </w:rPr>
              <w:t>.б</w:t>
            </w:r>
            <w:proofErr w:type="gramEnd"/>
            <w:r w:rsidRPr="004374A0">
              <w:rPr>
                <w:sz w:val="28"/>
                <w:szCs w:val="28"/>
              </w:rPr>
              <w:t>елорусских рублей (</w:t>
            </w:r>
            <w:r w:rsidRPr="004374A0">
              <w:rPr>
                <w:sz w:val="28"/>
                <w:szCs w:val="28"/>
                <w:lang w:val="en-US"/>
              </w:rPr>
              <w:t>BYN</w:t>
            </w:r>
            <w:r w:rsidRPr="004374A0">
              <w:rPr>
                <w:sz w:val="28"/>
                <w:szCs w:val="28"/>
              </w:rPr>
              <w:t>).</w:t>
            </w:r>
          </w:p>
          <w:p w:rsidR="008B0BD6" w:rsidRPr="004374A0" w:rsidRDefault="008B0BD6" w:rsidP="008B0BD6">
            <w:pPr>
              <w:pStyle w:val="ae"/>
              <w:shd w:val="clear" w:color="auto" w:fill="FFFFFF"/>
              <w:spacing w:before="0" w:beforeAutospacing="0" w:after="0" w:afterAutospacing="0"/>
              <w:ind w:firstLine="743"/>
              <w:jc w:val="both"/>
              <w:textAlignment w:val="baseline"/>
              <w:rPr>
                <w:rFonts w:eastAsiaTheme="minorHAnsi"/>
                <w:sz w:val="28"/>
                <w:szCs w:val="28"/>
                <w:lang w:eastAsia="en-US"/>
              </w:rPr>
            </w:pPr>
            <w:r w:rsidRPr="004374A0">
              <w:rPr>
                <w:rFonts w:eastAsiaTheme="minorHAnsi"/>
                <w:sz w:val="28"/>
                <w:szCs w:val="28"/>
                <w:lang w:eastAsia="en-US"/>
              </w:rPr>
              <w:t>Крупнейшими инвестиционными проектами являются: многофункциональный торгово-развлекательный комплекс на проспекте Победителей (инвестор – ООО «Галерея Концепт»), жилой комплекс в микрорайоне «Лебяжий» (инвестор – ИООО «</w:t>
            </w:r>
            <w:proofErr w:type="spellStart"/>
            <w:r w:rsidRPr="004374A0">
              <w:rPr>
                <w:rFonts w:eastAsiaTheme="minorHAnsi"/>
                <w:sz w:val="28"/>
                <w:szCs w:val="28"/>
                <w:lang w:eastAsia="en-US"/>
              </w:rPr>
              <w:t>Пекинско-Минская</w:t>
            </w:r>
            <w:proofErr w:type="spellEnd"/>
            <w:r w:rsidRPr="004374A0">
              <w:rPr>
                <w:rFonts w:eastAsiaTheme="minorHAnsi"/>
                <w:sz w:val="28"/>
                <w:szCs w:val="28"/>
                <w:lang w:eastAsia="en-US"/>
              </w:rPr>
              <w:t xml:space="preserve"> компания по развитию недвижимости «</w:t>
            </w:r>
            <w:proofErr w:type="spellStart"/>
            <w:r w:rsidRPr="004374A0">
              <w:rPr>
                <w:rFonts w:eastAsiaTheme="minorHAnsi"/>
                <w:sz w:val="28"/>
                <w:szCs w:val="28"/>
                <w:lang w:eastAsia="en-US"/>
              </w:rPr>
              <w:t>БиЮСиСи</w:t>
            </w:r>
            <w:proofErr w:type="spellEnd"/>
            <w:r w:rsidRPr="004374A0">
              <w:rPr>
                <w:rFonts w:eastAsiaTheme="minorHAnsi"/>
                <w:sz w:val="28"/>
                <w:szCs w:val="28"/>
                <w:lang w:eastAsia="en-US"/>
              </w:rPr>
              <w:t>»), технический центр национальных сборных команд Республики Беларусь по футболу (инвестор – ассоциация «Белорусская федерация футбола»)</w:t>
            </w:r>
            <w:r w:rsidR="006C2407" w:rsidRPr="004374A0">
              <w:rPr>
                <w:rFonts w:eastAsiaTheme="minorHAnsi"/>
                <w:sz w:val="28"/>
                <w:szCs w:val="28"/>
                <w:lang w:eastAsia="en-US"/>
              </w:rPr>
              <w:t xml:space="preserve"> [1]</w:t>
            </w:r>
            <w:r w:rsidRPr="004374A0">
              <w:rPr>
                <w:rFonts w:eastAsiaTheme="minorHAnsi"/>
                <w:sz w:val="28"/>
                <w:szCs w:val="28"/>
                <w:lang w:eastAsia="en-US"/>
              </w:rPr>
              <w:t>.</w:t>
            </w:r>
          </w:p>
          <w:p w:rsidR="001E7FD1" w:rsidRPr="004374A0" w:rsidRDefault="001E7FD1" w:rsidP="001E7FD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1E7FD1" w:rsidRPr="004374A0" w:rsidRDefault="001E7FD1" w:rsidP="001E7FD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6. ВОЗДЕЙСТВИЕ ПЛАНИРУЕМОЙ ДЕЯТЕЛЬНОСТИ (ОБЪЕКТА) НА ОКРУЖАЮЩУЮ СРЕДУ</w:t>
            </w:r>
          </w:p>
          <w:p w:rsidR="002B5A38" w:rsidRPr="004374A0" w:rsidRDefault="002B5A38" w:rsidP="001E7FD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7FD1" w:rsidRPr="004374A0" w:rsidRDefault="001E7FD1" w:rsidP="001E7FD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6.1 Воздействие на атмосферный воздух</w:t>
            </w:r>
          </w:p>
          <w:p w:rsidR="00A74426" w:rsidRPr="004374A0" w:rsidRDefault="001E7FD1" w:rsidP="00A7442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Для </w:t>
            </w:r>
            <w:r w:rsidR="00A74426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покрытия нужд в тепловой энергии для отопления и приготовления горячей воды проектом предусматривается строительство пристроенной к административному зданию с паркингом котельной </w:t>
            </w:r>
            <w:r w:rsidR="00A74426" w:rsidRPr="004374A0">
              <w:rPr>
                <w:rFonts w:ascii="Times New Roman" w:hAnsi="Times New Roman"/>
                <w:sz w:val="28"/>
                <w:szCs w:val="28"/>
              </w:rPr>
              <w:t xml:space="preserve">мощностью </w:t>
            </w:r>
            <w:r w:rsidR="00A74426" w:rsidRPr="004374A0">
              <w:rPr>
                <w:rFonts w:ascii="Times New Roman" w:hAnsi="Times New Roman"/>
                <w:color w:val="FF0000"/>
                <w:sz w:val="28"/>
                <w:szCs w:val="28"/>
              </w:rPr>
              <w:t>1,56кВт</w:t>
            </w:r>
            <w:r w:rsidR="00A74426" w:rsidRPr="004374A0">
              <w:rPr>
                <w:rFonts w:ascii="Times New Roman" w:hAnsi="Times New Roman"/>
                <w:sz w:val="28"/>
                <w:szCs w:val="28"/>
              </w:rPr>
              <w:t xml:space="preserve">, и встроенной в здание №1.1 про ГП </w:t>
            </w:r>
            <w:proofErr w:type="spellStart"/>
            <w:proofErr w:type="gramStart"/>
            <w:r w:rsidR="00A74426" w:rsidRPr="004374A0">
              <w:rPr>
                <w:rFonts w:ascii="Times New Roman" w:hAnsi="Times New Roman"/>
                <w:sz w:val="28"/>
                <w:szCs w:val="28"/>
              </w:rPr>
              <w:t>мини-топочной</w:t>
            </w:r>
            <w:proofErr w:type="spellEnd"/>
            <w:proofErr w:type="gramEnd"/>
            <w:r w:rsidR="00A74426" w:rsidRPr="004374A0">
              <w:rPr>
                <w:rFonts w:ascii="Times New Roman" w:hAnsi="Times New Roman"/>
                <w:sz w:val="28"/>
                <w:szCs w:val="28"/>
              </w:rPr>
              <w:t xml:space="preserve"> мощностью 0,18МВт. Оба источника теплоснабжения комплектуются котлами импортного производства с КПД не менее 90%.</w:t>
            </w:r>
          </w:p>
          <w:p w:rsidR="00A74426" w:rsidRPr="004374A0" w:rsidRDefault="00A74426" w:rsidP="00A74426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4A0">
              <w:rPr>
                <w:rFonts w:ascii="Times New Roman" w:hAnsi="Times New Roman"/>
                <w:sz w:val="28"/>
                <w:szCs w:val="28"/>
              </w:rPr>
              <w:t xml:space="preserve">Топливо для всех </w:t>
            </w:r>
            <w:proofErr w:type="spellStart"/>
            <w:r w:rsidRPr="004374A0">
              <w:rPr>
                <w:rFonts w:ascii="Times New Roman" w:hAnsi="Times New Roman"/>
                <w:sz w:val="28"/>
                <w:szCs w:val="28"/>
              </w:rPr>
              <w:t>топливосжигающих</w:t>
            </w:r>
            <w:proofErr w:type="spellEnd"/>
            <w:r w:rsidRPr="004374A0">
              <w:rPr>
                <w:rFonts w:ascii="Times New Roman" w:hAnsi="Times New Roman"/>
                <w:sz w:val="28"/>
                <w:szCs w:val="28"/>
              </w:rPr>
              <w:t xml:space="preserve"> агрегатов – природный газ.</w:t>
            </w:r>
          </w:p>
          <w:p w:rsidR="001E7FD1" w:rsidRPr="00A74426" w:rsidRDefault="001E7FD1" w:rsidP="001E7FD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Вредное воздействие объекта при эксплуатации котельной </w:t>
            </w:r>
            <w:r w:rsidR="00A74426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proofErr w:type="gramStart"/>
            <w:r w:rsidR="00A74426" w:rsidRPr="004374A0">
              <w:rPr>
                <w:rFonts w:ascii="Times New Roman" w:hAnsi="Times New Roman" w:cs="Times New Roman"/>
                <w:sz w:val="28"/>
                <w:szCs w:val="28"/>
              </w:rPr>
              <w:t>мини-топочной</w:t>
            </w:r>
            <w:proofErr w:type="spellEnd"/>
            <w:proofErr w:type="gramEnd"/>
            <w:r w:rsidR="00A74426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выражается в выбросе дымовых газов от сжигания природного газа в котлах через дымов</w:t>
            </w:r>
            <w:r w:rsidR="00A74426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ую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труб</w:t>
            </w:r>
            <w:r w:rsidR="00A74426" w:rsidRPr="004374A0">
              <w:rPr>
                <w:rFonts w:ascii="Times New Roman" w:hAnsi="Times New Roman" w:cs="Times New Roman"/>
                <w:sz w:val="28"/>
                <w:szCs w:val="28"/>
              </w:rPr>
              <w:t>у (в котельной</w:t>
            </w:r>
            <w:r w:rsidR="00A74426"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) и коаксиальные дымоходы (в </w:t>
            </w:r>
            <w:proofErr w:type="spellStart"/>
            <w:r w:rsidR="00A74426" w:rsidRPr="00A74426">
              <w:rPr>
                <w:rFonts w:ascii="Times New Roman" w:hAnsi="Times New Roman" w:cs="Times New Roman"/>
                <w:sz w:val="28"/>
                <w:szCs w:val="28"/>
              </w:rPr>
              <w:t>мини-топочной</w:t>
            </w:r>
            <w:proofErr w:type="spellEnd"/>
            <w:r w:rsidR="00A74426" w:rsidRPr="00A744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7FD1" w:rsidRPr="00A74426" w:rsidRDefault="001E7FD1" w:rsidP="001E7FD1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Вредное воздействие при эксплуатации </w:t>
            </w:r>
            <w:r w:rsidR="00A74426" w:rsidRPr="00A74426">
              <w:rPr>
                <w:rFonts w:ascii="Times New Roman" w:hAnsi="Times New Roman" w:cs="Times New Roman"/>
                <w:sz w:val="28"/>
                <w:szCs w:val="28"/>
              </w:rPr>
              <w:t>подземного гаража-стоянки оценивается,</w:t>
            </w: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 как незначительное – </w:t>
            </w:r>
            <w:proofErr w:type="spellStart"/>
            <w:r w:rsidRPr="00A74426">
              <w:rPr>
                <w:rFonts w:ascii="Times New Roman" w:hAnsi="Times New Roman" w:cs="Times New Roman"/>
                <w:sz w:val="28"/>
                <w:szCs w:val="28"/>
              </w:rPr>
              <w:t>валовый</w:t>
            </w:r>
            <w:proofErr w:type="spellEnd"/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 выброс составляет </w:t>
            </w:r>
            <w:r w:rsidR="00A74426"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чуть более </w:t>
            </w: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 w:rsidR="00A74426" w:rsidRPr="00A744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74426" w:rsidRPr="00A74426">
              <w:rPr>
                <w:rFonts w:ascii="Times New Roman" w:hAnsi="Times New Roman" w:cs="Times New Roman"/>
                <w:sz w:val="28"/>
                <w:szCs w:val="28"/>
              </w:rPr>
              <w:t>тонн загрязняющих веществ в год.</w:t>
            </w:r>
          </w:p>
          <w:p w:rsidR="001E7FD1" w:rsidRPr="00A74426" w:rsidRDefault="001E7FD1" w:rsidP="001E7FD1">
            <w:pPr>
              <w:shd w:val="clear" w:color="auto" w:fill="FFFFFF"/>
              <w:spacing w:after="0" w:line="240" w:lineRule="auto"/>
              <w:ind w:left="57" w:firstLine="720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Вредных веществ в составе выбросов от систем </w:t>
            </w:r>
            <w:proofErr w:type="spellStart"/>
            <w:r w:rsidRPr="00A74426">
              <w:rPr>
                <w:rFonts w:ascii="Times New Roman" w:hAnsi="Times New Roman" w:cs="Times New Roman"/>
                <w:sz w:val="28"/>
                <w:szCs w:val="28"/>
              </w:rPr>
              <w:t>общеобменной</w:t>
            </w:r>
            <w:proofErr w:type="spellEnd"/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 вентиляции административн</w:t>
            </w:r>
            <w:r w:rsidR="00A74426"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ых и </w:t>
            </w:r>
            <w:proofErr w:type="spellStart"/>
            <w:r w:rsidR="00A74426" w:rsidRPr="00A74426">
              <w:rPr>
                <w:rFonts w:ascii="Times New Roman" w:hAnsi="Times New Roman" w:cs="Times New Roman"/>
                <w:sz w:val="28"/>
                <w:szCs w:val="28"/>
              </w:rPr>
              <w:t>хозяйствено</w:t>
            </w: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>-бытовых</w:t>
            </w:r>
            <w:proofErr w:type="spellEnd"/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 помещений не содержится.</w:t>
            </w:r>
          </w:p>
          <w:p w:rsidR="001E7FD1" w:rsidRPr="00185504" w:rsidRDefault="001E7FD1" w:rsidP="001E7FD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EC23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E7FD1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1E7FD1" w:rsidRPr="00F4791D" w:rsidRDefault="001E7FD1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E7FD1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E7FD1" w:rsidRPr="00F4791D" w:rsidRDefault="001E7FD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1E7FD1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1E7FD1" w:rsidRPr="00F4791D" w:rsidRDefault="001E7FD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1E7FD1" w:rsidRPr="00F4791D" w:rsidRDefault="001E7FD1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1E7FD1" w:rsidRPr="00F4791D" w:rsidRDefault="00F4791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1E7FD1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E7FD1" w:rsidRPr="00F4791D" w:rsidRDefault="001E7FD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E7FD1" w:rsidRPr="00F4791D" w:rsidRDefault="001E7FD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1E7FD1" w:rsidRPr="00F4791D" w:rsidRDefault="001E7FD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1E7FD1" w:rsidRPr="00F4791D" w:rsidRDefault="001E7FD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000ED0" w:rsidRPr="00185504" w:rsidRDefault="00000ED0" w:rsidP="00000ED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highlight w:val="yellow"/>
        </w:rPr>
        <w:sectPr w:rsidR="00000ED0" w:rsidRPr="00185504" w:rsidSect="00ED1B67">
          <w:pgSz w:w="11906" w:h="16838"/>
          <w:pgMar w:top="567" w:right="567" w:bottom="567" w:left="992" w:header="709" w:footer="709" w:gutter="0"/>
          <w:pgNumType w:start="4"/>
          <w:cols w:space="708"/>
          <w:docGrid w:linePitch="360"/>
        </w:sect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C66441" w:rsidRPr="00185504" w:rsidTr="00536D69">
        <w:trPr>
          <w:trHeight w:val="14577"/>
        </w:trPr>
        <w:tc>
          <w:tcPr>
            <w:tcW w:w="10206" w:type="dxa"/>
            <w:gridSpan w:val="8"/>
          </w:tcPr>
          <w:p w:rsidR="008B0BD6" w:rsidRPr="00A74426" w:rsidRDefault="008B0BD6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42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Суммарный </w:t>
            </w:r>
            <w:proofErr w:type="spellStart"/>
            <w:r w:rsidRPr="00A74426">
              <w:rPr>
                <w:rFonts w:ascii="Times New Roman" w:hAnsi="Times New Roman" w:cs="Times New Roman"/>
                <w:b/>
                <w:sz w:val="28"/>
                <w:szCs w:val="28"/>
              </w:rPr>
              <w:t>валовый</w:t>
            </w:r>
            <w:proofErr w:type="spellEnd"/>
            <w:r w:rsidRPr="00A744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выброс</w:t>
            </w: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 от объекта составляет – </w:t>
            </w:r>
            <w:r w:rsidRPr="00A74426">
              <w:rPr>
                <w:rFonts w:ascii="Times New Roman" w:hAnsi="Times New Roman" w:cs="Times New Roman"/>
                <w:b/>
                <w:sz w:val="28"/>
                <w:szCs w:val="28"/>
              </w:rPr>
              <w:t>1,136486 тонн/год</w:t>
            </w: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. Непосредственно от сжигания топлива – 1,027480 тонн/год, от автотранспорта (подземный гараж) – 0,109006 тон/год. </w:t>
            </w:r>
          </w:p>
          <w:p w:rsidR="008B0BD6" w:rsidRPr="00A74426" w:rsidRDefault="008B0BD6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426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источников выбросов</w:t>
            </w: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A74426">
              <w:rPr>
                <w:rFonts w:ascii="Times New Roman" w:hAnsi="Times New Roman" w:cs="Times New Roman"/>
                <w:b/>
                <w:sz w:val="28"/>
                <w:szCs w:val="28"/>
              </w:rPr>
              <w:t>4 единицы</w:t>
            </w:r>
            <w:r w:rsidRPr="00A74426">
              <w:rPr>
                <w:rFonts w:ascii="Times New Roman" w:hAnsi="Times New Roman" w:cs="Times New Roman"/>
                <w:sz w:val="28"/>
                <w:szCs w:val="28"/>
              </w:rPr>
              <w:t>. Все источники выбросов - организованные (дымовые трубы/дымоходы).</w:t>
            </w:r>
          </w:p>
          <w:p w:rsidR="008B0BD6" w:rsidRPr="00EC2325" w:rsidRDefault="008B0BD6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2325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</w:t>
            </w:r>
            <w:r w:rsidRPr="00EC2325">
              <w:rPr>
                <w:rFonts w:ascii="Times New Roman" w:hAnsi="Times New Roman" w:cs="Times New Roman"/>
                <w:sz w:val="28"/>
                <w:szCs w:val="28"/>
              </w:rPr>
              <w:t xml:space="preserve"> выбрасываемых объектом загрязняющих веществ – </w:t>
            </w:r>
            <w:r w:rsidRPr="00EC2325">
              <w:rPr>
                <w:rFonts w:ascii="Times New Roman" w:hAnsi="Times New Roman" w:cs="Times New Roman"/>
                <w:b/>
                <w:sz w:val="28"/>
                <w:szCs w:val="28"/>
              </w:rPr>
              <w:t>12 наименований</w:t>
            </w:r>
            <w:r w:rsidRPr="00EC232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0BD6" w:rsidRPr="004374A0" w:rsidRDefault="008B0BD6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Сводные показатели воздействия объекта на атмосферный воздух приводятся в таблице </w:t>
            </w:r>
            <w:r w:rsidR="004374A0" w:rsidRPr="004374A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B0BD6" w:rsidRPr="004374A0" w:rsidRDefault="008B0BD6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Расчеты выбросов загрязняющих веществ, сводная таблица параметров источников выбросов и карта-схема их расположения приводятся в приложениях 1-</w:t>
            </w:r>
            <w:r w:rsidR="00A82C09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к настоящему отчету.</w:t>
            </w:r>
          </w:p>
          <w:p w:rsidR="008B0BD6" w:rsidRPr="004374A0" w:rsidRDefault="008B0BD6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BD6" w:rsidRPr="004374A0" w:rsidRDefault="008B0BD6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6.2 Воздействие физических факторов</w:t>
            </w:r>
          </w:p>
          <w:p w:rsidR="005F5D29" w:rsidRDefault="005F5D29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Воздействие объекта на акустическую обстановку в прилегающей территории характеризуется как </w:t>
            </w:r>
            <w:r w:rsidRPr="005F5D29">
              <w:rPr>
                <w:rFonts w:ascii="Times New Roman" w:hAnsi="Times New Roman" w:cs="Times New Roman"/>
                <w:sz w:val="28"/>
                <w:szCs w:val="28"/>
              </w:rPr>
              <w:t>воздействие</w:t>
            </w:r>
            <w:r w:rsidRPr="005F5D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низкой значимости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87ACF" w:rsidRDefault="00687ACF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Устанавливаемое в котельной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мини-топочной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оборудование является малошумным – </w:t>
            </w:r>
            <w:r w:rsidR="005F5D29">
              <w:rPr>
                <w:rFonts w:ascii="Times New Roman" w:hAnsi="Times New Roman" w:cs="Times New Roman"/>
                <w:sz w:val="28"/>
                <w:szCs w:val="28"/>
              </w:rPr>
              <w:t xml:space="preserve">эквивалентный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уровень звук</w:t>
            </w:r>
            <w:r w:rsidR="005F5D2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расстоянии </w:t>
            </w:r>
            <w:r w:rsidR="005F5D29">
              <w:rPr>
                <w:rFonts w:ascii="Times New Roman" w:hAnsi="Times New Roman" w:cs="Times New Roman"/>
                <w:sz w:val="28"/>
                <w:szCs w:val="28"/>
              </w:rPr>
              <w:t xml:space="preserve">1 метра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наиболее мощного котла не превышает </w:t>
            </w:r>
            <w:r w:rsidR="005F5D29">
              <w:rPr>
                <w:rFonts w:ascii="Times New Roman" w:hAnsi="Times New Roman" w:cs="Times New Roman"/>
                <w:sz w:val="28"/>
                <w:szCs w:val="28"/>
              </w:rPr>
              <w:t>92дБА. С учетом поглощения звукового давления стенами котельной, и существующего разрыва до жилой застройки, максимальное значение эквивалентного уровня звука на уровне окон жилой зоны составит 40-41дБА, при нормативном значении – 45дБА для ночного времени суток, 55дБА – для дневного времени.</w:t>
            </w:r>
          </w:p>
          <w:p w:rsidR="005F5D29" w:rsidRDefault="005F5D29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Иных ф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акторов значимого физического воздействия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(источники инфразвука, ультразвука, вибрации)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 составе проектируемого объекта не выявлено.</w:t>
            </w:r>
          </w:p>
          <w:p w:rsidR="005F5D29" w:rsidRPr="005F5D29" w:rsidRDefault="005F5D29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52614" w:rsidRPr="004374A0" w:rsidRDefault="00652614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6.3 Воздействие на поверхностные и подземные воды</w:t>
            </w:r>
          </w:p>
          <w:p w:rsidR="00D37E18" w:rsidRPr="00D37E18" w:rsidRDefault="00652614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Воздействие</w:t>
            </w:r>
            <w:r w:rsidRPr="00D37E18">
              <w:rPr>
                <w:rFonts w:ascii="Times New Roman" w:hAnsi="Times New Roman" w:cs="Times New Roman"/>
                <w:sz w:val="28"/>
                <w:szCs w:val="28"/>
              </w:rPr>
              <w:t xml:space="preserve"> объекта на водные ресурсы </w:t>
            </w:r>
            <w:r w:rsidR="00D37E18" w:rsidRPr="00D37E18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характеризуется как наиболее «зарегулированное», т.е. наименьшей интенсивности. </w:t>
            </w:r>
          </w:p>
          <w:p w:rsidR="00D37E18" w:rsidRDefault="00D37E18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7E18">
              <w:rPr>
                <w:rFonts w:ascii="Times New Roman" w:hAnsi="Times New Roman" w:cs="Times New Roman"/>
                <w:sz w:val="28"/>
                <w:szCs w:val="28"/>
              </w:rPr>
              <w:t xml:space="preserve">Общее проектное водопотребление объекта – </w:t>
            </w:r>
            <w:r w:rsidRPr="00050470">
              <w:rPr>
                <w:rFonts w:ascii="Times New Roman" w:hAnsi="Times New Roman" w:cs="Times New Roman"/>
                <w:b/>
                <w:sz w:val="28"/>
                <w:szCs w:val="28"/>
              </w:rPr>
              <w:t>17,90 м</w:t>
            </w:r>
            <w:r w:rsidRPr="00050470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  <w:r w:rsidRPr="00050470">
              <w:rPr>
                <w:rFonts w:ascii="Times New Roman" w:hAnsi="Times New Roman" w:cs="Times New Roman"/>
                <w:b/>
                <w:sz w:val="28"/>
                <w:szCs w:val="28"/>
              </w:rPr>
              <w:t>/сутки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1F3E42">
              <w:rPr>
                <w:rFonts w:ascii="Times New Roman" w:hAnsi="Times New Roman" w:cs="Times New Roman"/>
                <w:sz w:val="28"/>
                <w:szCs w:val="28"/>
              </w:rPr>
              <w:t>с учетом 0,34 м</w:t>
            </w:r>
            <w:r w:rsidR="001F3E42" w:rsidRPr="001F3E4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1F3E42">
              <w:rPr>
                <w:rFonts w:ascii="Times New Roman" w:hAnsi="Times New Roman" w:cs="Times New Roman"/>
                <w:sz w:val="28"/>
                <w:szCs w:val="28"/>
              </w:rPr>
              <w:t>/сутки для установок регенерации системы водоподготовки котлов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050470" w:rsidRPr="00050470" w:rsidRDefault="00050470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470">
              <w:rPr>
                <w:rFonts w:ascii="Times New Roman" w:hAnsi="Times New Roman" w:cs="Times New Roman"/>
                <w:sz w:val="28"/>
                <w:szCs w:val="28"/>
              </w:rPr>
              <w:t xml:space="preserve">Вода на объекте используется </w:t>
            </w:r>
            <w:proofErr w:type="gramStart"/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50470" w:rsidRPr="00050470" w:rsidRDefault="00050470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- хозяйственно-бытовые нужды (</w:t>
            </w:r>
            <w:proofErr w:type="spellStart"/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сан</w:t>
            </w:r>
            <w:proofErr w:type="gramStart"/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.у</w:t>
            </w:r>
            <w:proofErr w:type="gramEnd"/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злы</w:t>
            </w:r>
            <w:proofErr w:type="spellEnd"/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, питье, ванные комнаты, влажная уборка);</w:t>
            </w:r>
          </w:p>
          <w:p w:rsidR="00050470" w:rsidRPr="00050470" w:rsidRDefault="00050470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- условно производственные нужды (блок приготовления пищи трапезной, моечные ванны для овощей/фруктов, прачечная, посудомоечные машины);</w:t>
            </w:r>
          </w:p>
          <w:p w:rsidR="00050470" w:rsidRPr="00050470" w:rsidRDefault="00050470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0470">
              <w:rPr>
                <w:rFonts w:ascii="Times New Roman" w:hAnsi="Times New Roman" w:cs="Times New Roman"/>
                <w:sz w:val="28"/>
                <w:szCs w:val="28"/>
              </w:rPr>
              <w:t xml:space="preserve">- подпитка котлов в котельной и </w:t>
            </w:r>
            <w:proofErr w:type="spellStart"/>
            <w:proofErr w:type="gramStart"/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мини-топочной</w:t>
            </w:r>
            <w:proofErr w:type="spellEnd"/>
            <w:proofErr w:type="gramEnd"/>
            <w:r w:rsidRPr="000504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F3E42" w:rsidRDefault="001F3E42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E42">
              <w:rPr>
                <w:rFonts w:ascii="Times New Roman" w:hAnsi="Times New Roman" w:cs="Times New Roman"/>
                <w:sz w:val="28"/>
                <w:szCs w:val="28"/>
              </w:rPr>
              <w:t>Общий</w:t>
            </w:r>
            <w:r w:rsidRPr="001F3E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объем образования сточных вод</w:t>
            </w:r>
            <w:r w:rsidRPr="001F3E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3E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– 17,56 </w:t>
            </w:r>
            <w:r w:rsidRPr="001F3E4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F3E42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1F3E42">
              <w:rPr>
                <w:rFonts w:ascii="Times New Roman" w:hAnsi="Times New Roman" w:cs="Times New Roman"/>
                <w:sz w:val="28"/>
                <w:szCs w:val="28"/>
              </w:rPr>
              <w:t>/сутки</w:t>
            </w:r>
            <w:r w:rsidRPr="001F3E4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Весь образующийся на объекте сток представлен хозяйственно-бытовым и близким к его составу условно производственным стоком (моечные ванны,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постирочная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т.п.).</w:t>
            </w:r>
          </w:p>
          <w:p w:rsidR="00D37E18" w:rsidRDefault="00D37E18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Прямого негативного воздействия на естественные поверхностные либо подземные воды объект не оказывает</w:t>
            </w:r>
            <w:r w:rsidR="008A02E8">
              <w:rPr>
                <w:rFonts w:ascii="Times New Roman" w:hAnsi="Times New Roman" w:cs="Times New Roman"/>
                <w:sz w:val="28"/>
                <w:szCs w:val="28"/>
              </w:rPr>
              <w:t>, в том числе в отдаленной перспективе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66441" w:rsidRPr="00185504" w:rsidRDefault="00D37E18" w:rsidP="005F5D29">
            <w:pPr>
              <w:spacing w:after="0" w:line="22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Объект подключается к существующим внеплощадочным сетям водопровода и канализации, ливневый сток отводится по проездам в проектируемые колодцы и, далее, в существующую </w:t>
            </w:r>
            <w:r w:rsidR="00E60BA7">
              <w:rPr>
                <w:rFonts w:ascii="Times New Roman" w:hAnsi="Times New Roman" w:cs="Times New Roman"/>
                <w:sz w:val="28"/>
                <w:szCs w:val="28"/>
              </w:rPr>
              <w:t xml:space="preserve">городскую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сеть. Специфические загрязнители либо вещества с особо токсичным, острым действием в составе стока отсутствуют.</w:t>
            </w:r>
            <w:r w:rsidR="00AE7142">
              <w:rPr>
                <w:rFonts w:ascii="Times New Roman" w:hAnsi="Times New Roman" w:cs="Times New Roman"/>
                <w:sz w:val="28"/>
                <w:szCs w:val="28"/>
              </w:rPr>
              <w:t xml:space="preserve"> Сброс любых видов сточных вод в естественные водные объекты отсутствует.</w:t>
            </w:r>
          </w:p>
        </w:tc>
      </w:tr>
      <w:tr w:rsidR="00C66441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C66441" w:rsidRPr="00F4791D" w:rsidRDefault="00C66441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C66441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66441" w:rsidRPr="00F4791D" w:rsidRDefault="00C6644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C66441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C66441" w:rsidRPr="00F4791D" w:rsidRDefault="00C66441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C66441" w:rsidRPr="00F4791D" w:rsidRDefault="00C66441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C66441" w:rsidRPr="00F4791D" w:rsidRDefault="00F4791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66441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C66441" w:rsidRPr="00F4791D" w:rsidRDefault="00C6644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C66441" w:rsidRPr="00F4791D" w:rsidRDefault="00C66441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C66441" w:rsidRPr="00F4791D" w:rsidRDefault="00C6644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C66441" w:rsidRPr="00F4791D" w:rsidRDefault="00C66441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8B0BD6" w:rsidRDefault="008B0BD6" w:rsidP="008B0BD6">
      <w:pPr>
        <w:spacing w:after="0" w:line="240" w:lineRule="auto"/>
        <w:rPr>
          <w:rFonts w:ascii="Times New Roman" w:hAnsi="Times New Roman" w:cs="Times New Roman"/>
        </w:rPr>
        <w:sectPr w:rsidR="008B0BD6" w:rsidSect="00ED1B67">
          <w:pgSz w:w="11906" w:h="16838"/>
          <w:pgMar w:top="567" w:right="567" w:bottom="567" w:left="992" w:header="709" w:footer="709" w:gutter="0"/>
          <w:pgNumType w:start="4"/>
          <w:cols w:space="708"/>
          <w:docGrid w:linePitch="360"/>
        </w:sectPr>
      </w:pPr>
    </w:p>
    <w:p w:rsidR="008B0BD6" w:rsidRPr="008B0BD6" w:rsidRDefault="008B0BD6" w:rsidP="008B0BD6">
      <w:pPr>
        <w:spacing w:after="0" w:line="240" w:lineRule="auto"/>
        <w:rPr>
          <w:rFonts w:ascii="Times New Roman" w:hAnsi="Times New Roman" w:cs="Times New Roman"/>
        </w:rPr>
      </w:pPr>
    </w:p>
    <w:p w:rsidR="008B0BD6" w:rsidRPr="004374A0" w:rsidRDefault="008B0BD6" w:rsidP="008B0BD6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374A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374A0" w:rsidRPr="004374A0">
        <w:rPr>
          <w:rFonts w:ascii="Times New Roman" w:hAnsi="Times New Roman" w:cs="Times New Roman"/>
          <w:sz w:val="28"/>
          <w:szCs w:val="28"/>
        </w:rPr>
        <w:t>3</w:t>
      </w:r>
    </w:p>
    <w:tbl>
      <w:tblPr>
        <w:tblW w:w="15556" w:type="dxa"/>
        <w:jc w:val="center"/>
        <w:tblInd w:w="89" w:type="dxa"/>
        <w:tblLook w:val="04A0"/>
      </w:tblPr>
      <w:tblGrid>
        <w:gridCol w:w="1159"/>
        <w:gridCol w:w="6818"/>
        <w:gridCol w:w="1356"/>
        <w:gridCol w:w="1356"/>
        <w:gridCol w:w="1615"/>
        <w:gridCol w:w="1656"/>
        <w:gridCol w:w="1596"/>
      </w:tblGrid>
      <w:tr w:rsidR="008B0BD6" w:rsidRPr="003629B3" w:rsidTr="00AA026E">
        <w:trPr>
          <w:trHeight w:val="200"/>
          <w:jc w:val="center"/>
        </w:trPr>
        <w:tc>
          <w:tcPr>
            <w:tcW w:w="155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Сводные показатели воздействия объекта на атмосферный воздух</w:t>
            </w:r>
          </w:p>
        </w:tc>
      </w:tr>
      <w:tr w:rsidR="008B0BD6" w:rsidRPr="003629B3" w:rsidTr="00AA026E">
        <w:trPr>
          <w:trHeight w:val="213"/>
          <w:jc w:val="center"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вещества</w:t>
            </w:r>
          </w:p>
        </w:tc>
        <w:tc>
          <w:tcPr>
            <w:tcW w:w="68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вещества</w:t>
            </w:r>
          </w:p>
        </w:tc>
        <w:tc>
          <w:tcPr>
            <w:tcW w:w="27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Выброс в атмосферу</w:t>
            </w:r>
          </w:p>
        </w:tc>
        <w:tc>
          <w:tcPr>
            <w:tcW w:w="16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ПДКм.р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мг/куб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етр*</w:t>
            </w: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ПДКс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362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мкг</w:t>
            </w: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/куб.метр</w:t>
            </w: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ПДКс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362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мкг</w:t>
            </w: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/куб.метр</w:t>
            </w:r>
          </w:p>
        </w:tc>
      </w:tr>
      <w:tr w:rsidR="008B0BD6" w:rsidRPr="003629B3" w:rsidTr="00AA026E">
        <w:trPr>
          <w:trHeight w:val="198"/>
          <w:jc w:val="center"/>
        </w:trPr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г/сек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тонн/год</w:t>
            </w:r>
          </w:p>
        </w:tc>
        <w:tc>
          <w:tcPr>
            <w:tcW w:w="16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55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Эксплуатация подземного паркинга</w:t>
            </w:r>
          </w:p>
        </w:tc>
      </w:tr>
      <w:tr w:rsidR="008B0BD6" w:rsidRPr="003629B3" w:rsidTr="00AA026E">
        <w:trPr>
          <w:trHeight w:val="156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 (IV)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0,000616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0,002721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8B0BD6" w:rsidRPr="003629B3" w:rsidTr="00AA026E">
        <w:trPr>
          <w:trHeight w:val="174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серы (IV)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0,000202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0,000878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 (II)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0,043573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0,097275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</w:tr>
      <w:tr w:rsidR="008B0BD6" w:rsidRPr="003629B3" w:rsidTr="00AA026E">
        <w:trPr>
          <w:trHeight w:val="210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2754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Углеводороды предельные ряда С11-С19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0,003037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0,008132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8B0BD6" w:rsidRPr="003629B3" w:rsidTr="00AA026E">
        <w:trPr>
          <w:trHeight w:val="101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2902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Твердые частицы суммарно (сажа)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0,000064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</w:tr>
      <w:tr w:rsidR="008B0BD6" w:rsidRPr="003629B3" w:rsidTr="00AA026E">
        <w:trPr>
          <w:trHeight w:val="118"/>
          <w:jc w:val="center"/>
        </w:trPr>
        <w:tc>
          <w:tcPr>
            <w:tcW w:w="9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0,109006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0BD6" w:rsidRPr="003629B3" w:rsidTr="00AA026E">
        <w:trPr>
          <w:trHeight w:val="136"/>
          <w:jc w:val="center"/>
        </w:trPr>
        <w:tc>
          <w:tcPr>
            <w:tcW w:w="155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Пристроенная газовая котельная на 1,56МВт</w:t>
            </w:r>
          </w:p>
        </w:tc>
      </w:tr>
      <w:tr w:rsidR="008B0BD6" w:rsidRPr="003629B3" w:rsidTr="00AA026E">
        <w:trPr>
          <w:trHeight w:val="154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 (IV)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0,111874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0,494962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азота (II)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0,080431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 (II)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0,078460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0,366136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</w:tr>
      <w:tr w:rsidR="008B0BD6" w:rsidRPr="003629B3" w:rsidTr="00AA026E">
        <w:trPr>
          <w:trHeight w:val="2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</w:t>
            </w:r>
            <w:proofErr w:type="spellEnd"/>
            <w:proofErr w:type="gram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/а/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пирен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4,04E-07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6,28E-06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/куб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/куб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Ртуть и её неорганические соединения (в пересчете на ртуть)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0,00000022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0,00000044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</w:tr>
      <w:tr w:rsidR="008B0BD6" w:rsidRPr="003629B3" w:rsidTr="00AA026E">
        <w:trPr>
          <w:trHeight w:val="88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727-729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ПАУ (суммарно), 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0,0000251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3620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Диоксины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/фураны,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гЭТ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0,0000209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/куб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9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0,941536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55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Встроенная</w:t>
            </w:r>
            <w:proofErr w:type="gramEnd"/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газовая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мини-топочная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0,182МВт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301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Диоксид азота (IV)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0,010117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0,020672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40,0</w:t>
            </w:r>
          </w:p>
        </w:tc>
      </w:tr>
      <w:tr w:rsidR="008B0BD6" w:rsidRPr="003629B3" w:rsidTr="00AA026E">
        <w:trPr>
          <w:trHeight w:val="2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304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азота (II)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0,010265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337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 углерода (II)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0,008902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0,055004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3000,0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500,0</w:t>
            </w:r>
          </w:p>
        </w:tc>
      </w:tr>
      <w:tr w:rsidR="008B0BD6" w:rsidRPr="003629B3" w:rsidTr="00AA026E">
        <w:trPr>
          <w:trHeight w:val="342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703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</w:t>
            </w:r>
            <w:proofErr w:type="spellEnd"/>
            <w:proofErr w:type="gram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/а/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пирен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1,53E-07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2,37E-06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/куб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нг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/куб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</w:tr>
      <w:tr w:rsidR="008B0BD6" w:rsidRPr="003629B3" w:rsidTr="00AA026E">
        <w:trPr>
          <w:trHeight w:val="290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Ртуть и её 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неорганические</w:t>
            </w:r>
            <w:proofErr w:type="gram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соедиения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пересчете на ртуть)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0,00000003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0,00000007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0,600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0,060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727-729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Группа ПАУ (суммарно), 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0,0000095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BD6" w:rsidRPr="003629B3" w:rsidTr="00AA026E">
        <w:trPr>
          <w:trHeight w:val="285"/>
          <w:jc w:val="center"/>
        </w:trPr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3620</w:t>
            </w:r>
          </w:p>
        </w:tc>
        <w:tc>
          <w:tcPr>
            <w:tcW w:w="6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Диоксины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/фураны,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гЭТ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0,0000079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/куб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8B0BD6" w:rsidRPr="003629B3" w:rsidTr="00AA026E">
        <w:trPr>
          <w:trHeight w:val="85"/>
          <w:jc w:val="center"/>
        </w:trPr>
        <w:tc>
          <w:tcPr>
            <w:tcW w:w="93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0,085944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B0BD6" w:rsidRPr="003629B3" w:rsidTr="00AA026E">
        <w:trPr>
          <w:trHeight w:val="92"/>
          <w:jc w:val="center"/>
        </w:trPr>
        <w:tc>
          <w:tcPr>
            <w:tcW w:w="7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объекту: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Доля выброса от неорганизованных источников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%:</w:t>
            </w:r>
            <w:proofErr w:type="gramEnd"/>
          </w:p>
        </w:tc>
      </w:tr>
      <w:tr w:rsidR="008B0BD6" w:rsidRPr="003629B3" w:rsidTr="00AA026E">
        <w:trPr>
          <w:trHeight w:val="285"/>
          <w:jc w:val="center"/>
        </w:trPr>
        <w:tc>
          <w:tcPr>
            <w:tcW w:w="7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загрязняющих веществ, включая тяжёлые металлы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1,136486</w:t>
            </w:r>
          </w:p>
        </w:tc>
        <w:tc>
          <w:tcPr>
            <w:tcW w:w="486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0BD6" w:rsidRPr="003629B3" w:rsidRDefault="008B0BD6" w:rsidP="00AA02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0BD6" w:rsidRPr="003629B3" w:rsidTr="00AA026E">
        <w:trPr>
          <w:trHeight w:val="100"/>
          <w:jc w:val="center"/>
        </w:trPr>
        <w:tc>
          <w:tcPr>
            <w:tcW w:w="7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группы ПАУ (суммарно), </w:t>
            </w:r>
            <w:proofErr w:type="gram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0,0000346</w:t>
            </w:r>
          </w:p>
        </w:tc>
        <w:tc>
          <w:tcPr>
            <w:tcW w:w="48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8B0BD6" w:rsidRPr="003629B3" w:rsidTr="00AA026E">
        <w:trPr>
          <w:trHeight w:val="285"/>
          <w:jc w:val="center"/>
        </w:trPr>
        <w:tc>
          <w:tcPr>
            <w:tcW w:w="7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диоксины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/фураны, </w:t>
            </w:r>
            <w:proofErr w:type="spellStart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гЭТ</w:t>
            </w:r>
            <w:proofErr w:type="spellEnd"/>
            <w:r w:rsidRPr="003629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0,0000288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0BD6" w:rsidRPr="003629B3" w:rsidRDefault="008B0BD6" w:rsidP="00AA02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29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8B0BD6" w:rsidRPr="008B0BD6" w:rsidRDefault="00F4791D" w:rsidP="008B0BD6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</w:t>
      </w:r>
    </w:p>
    <w:p w:rsidR="008B0BD6" w:rsidRDefault="008B0BD6">
      <w:pPr>
        <w:sectPr w:rsidR="008B0BD6" w:rsidSect="008B0BD6">
          <w:pgSz w:w="16838" w:h="11906" w:orient="landscape"/>
          <w:pgMar w:top="567" w:right="567" w:bottom="992" w:left="567" w:header="709" w:footer="709" w:gutter="0"/>
          <w:pgNumType w:start="4"/>
          <w:cols w:space="708"/>
          <w:docGrid w:linePitch="360"/>
        </w:sect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652614" w:rsidRPr="00185504" w:rsidTr="00536D69">
        <w:trPr>
          <w:trHeight w:val="14577"/>
        </w:trPr>
        <w:tc>
          <w:tcPr>
            <w:tcW w:w="10206" w:type="dxa"/>
            <w:gridSpan w:val="8"/>
          </w:tcPr>
          <w:p w:rsidR="00227207" w:rsidRPr="004374A0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  <w:r w:rsidR="0026123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Воздействие на геологическую среду</w:t>
            </w:r>
          </w:p>
          <w:p w:rsidR="00227207" w:rsidRPr="004374A0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Изменений в геологическом строении площадки ниже уровня заглубления фундаментов реализация проекта не предусматривает. При этом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выбранный для выполнения земляных работ минеральный грунт возвращается по месту выемки при обратной засыпке основания. </w:t>
            </w:r>
          </w:p>
          <w:p w:rsidR="00227207" w:rsidRPr="004374A0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Выполнения работ, связанных с повышенной вибрацией, направленной «в грунт», перемещением объемов земляных масс, способных влиять на сейсмическую устойчивость геологического разреза, использование недр для закачки сточных вод либо для захоронения отходов реализация проекта не предусматривает.</w:t>
            </w:r>
          </w:p>
          <w:p w:rsidR="00227207" w:rsidRPr="004374A0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Истощение недр, либо ухудшение свойств геологических компонентов площадки, при реализации проекта не происходит.</w:t>
            </w:r>
          </w:p>
          <w:p w:rsidR="00227207" w:rsidRPr="004374A0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7207" w:rsidRPr="004374A0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26123B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Воздействие на земельные ресурсы, почвенный покров</w:t>
            </w:r>
          </w:p>
          <w:p w:rsidR="00227207" w:rsidRPr="000E1234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</w:t>
            </w:r>
            <w:r w:rsidRPr="000E12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выемки грунта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участка строительства составляет </w:t>
            </w:r>
            <w:r w:rsidRPr="000E1234">
              <w:rPr>
                <w:rFonts w:ascii="Times New Roman" w:hAnsi="Times New Roman" w:cs="Times New Roman"/>
                <w:b/>
                <w:sz w:val="28"/>
                <w:szCs w:val="28"/>
              </w:rPr>
              <w:t>19528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E1234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0E123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>, в том числе:</w:t>
            </w:r>
          </w:p>
          <w:p w:rsidR="00227207" w:rsidRPr="000E1234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>-159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E123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 xml:space="preserve"> - верхнего плодородного слоя почвы;</w:t>
            </w:r>
          </w:p>
          <w:p w:rsidR="00227207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>- 19369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E123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 xml:space="preserve"> - минерального грунта от планировки территории и устройства дорожных одежд.</w:t>
            </w:r>
          </w:p>
          <w:p w:rsidR="00227207" w:rsidRPr="00855E2E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>Объем пригодного для повторного использования минерального грунта при засыпке земляных выемок составляет - 504м</w:t>
            </w:r>
            <w:r w:rsidRPr="000E123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>. Избыточный минеральный грунт в объеме 18865м</w:t>
            </w:r>
            <w:r w:rsidRPr="000E123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3 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>– отвозится в резерв.</w:t>
            </w:r>
          </w:p>
          <w:p w:rsidR="00227207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E2E">
              <w:rPr>
                <w:rFonts w:ascii="Times New Roman" w:hAnsi="Times New Roman" w:cs="Times New Roman"/>
                <w:sz w:val="28"/>
                <w:szCs w:val="28"/>
              </w:rPr>
              <w:t>Объем снятия на участках существующего озеленения составляет  (средняя мощность – 0,15м), в том числе необходимо для озеленения территории объекта -146м</w:t>
            </w:r>
            <w:r w:rsidRPr="00855E2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55E2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27207" w:rsidRPr="004374A0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Весь снимаемый плодородный слой почвы </w:t>
            </w:r>
            <w:r w:rsidRPr="00855E2E">
              <w:rPr>
                <w:rFonts w:ascii="Times New Roman" w:hAnsi="Times New Roman" w:cs="Times New Roman"/>
                <w:sz w:val="28"/>
                <w:szCs w:val="28"/>
              </w:rPr>
              <w:t>передается по актам в ПКУП «</w:t>
            </w:r>
            <w:proofErr w:type="spellStart"/>
            <w:r w:rsidRPr="00855E2E">
              <w:rPr>
                <w:rFonts w:ascii="Times New Roman" w:hAnsi="Times New Roman" w:cs="Times New Roman"/>
                <w:sz w:val="28"/>
                <w:szCs w:val="28"/>
              </w:rPr>
              <w:t>Минскзеленстрой</w:t>
            </w:r>
            <w:proofErr w:type="spellEnd"/>
            <w:r w:rsidRPr="00855E2E">
              <w:rPr>
                <w:rFonts w:ascii="Times New Roman" w:hAnsi="Times New Roman" w:cs="Times New Roman"/>
                <w:sz w:val="28"/>
                <w:szCs w:val="28"/>
              </w:rPr>
              <w:t xml:space="preserve">», а недостающий объем растительного грунта на озеленение территории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(154м</w:t>
            </w:r>
            <w:r w:rsidRPr="000E1234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855E2E">
              <w:rPr>
                <w:rFonts w:ascii="Times New Roman" w:hAnsi="Times New Roman" w:cs="Times New Roman"/>
                <w:sz w:val="28"/>
                <w:szCs w:val="28"/>
              </w:rPr>
              <w:t xml:space="preserve">– подвозится на объект со специализированных площадок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этой организации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7207" w:rsidRPr="004374A0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207" w:rsidRPr="004374A0" w:rsidRDefault="00227207" w:rsidP="00227207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26123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Воздействие на растительный и животный мир, леса</w:t>
            </w:r>
          </w:p>
          <w:p w:rsidR="00227207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Вредное воздействие объекта на естественные лесонасаждения, а также места обитания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 xml:space="preserve"> диких животных отсутствует (как в региональном, так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0E1234">
              <w:rPr>
                <w:rFonts w:ascii="Times New Roman" w:hAnsi="Times New Roman" w:cs="Times New Roman"/>
                <w:sz w:val="28"/>
                <w:szCs w:val="28"/>
              </w:rPr>
              <w:t>в трансграничном контексте).</w:t>
            </w:r>
          </w:p>
          <w:p w:rsidR="00227207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Воздействие на существующие объекты озеленения (деревья, кустарники) оказывается только в период проведения подготовительных работ по площадке. В ходе данных работ к вырубке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определены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27207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E12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56 </w:t>
            </w:r>
            <w:proofErr w:type="gramStart"/>
            <w:r w:rsidRPr="000E12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лиственных</w:t>
            </w:r>
            <w:proofErr w:type="gramEnd"/>
            <w:r w:rsidRPr="000E12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дерева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(43 лиственных декоративных и 13 плодовых)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27207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E123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34 кустарника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227207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Учитывая необходимость сохранения в городской застройке объектов растительного мира, проектом предложено </w:t>
            </w:r>
            <w:r w:rsidRPr="009C4BAB">
              <w:rPr>
                <w:rFonts w:ascii="Times New Roman" w:hAnsi="Times New Roman" w:cs="Times New Roman"/>
                <w:b/>
                <w:sz w:val="28"/>
                <w:szCs w:val="28"/>
              </w:rPr>
              <w:t>сохранить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27207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C4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49 деревьев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9C4BA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131 кустарник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27207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</w:t>
            </w:r>
            <w:r w:rsidRPr="0010168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пересадить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227207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9F0C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17 деревьев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r w:rsidRPr="009F0CC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39 кустарников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652614" w:rsidRPr="00185504" w:rsidRDefault="00652614" w:rsidP="00B93581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652614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652614" w:rsidRPr="00F4791D" w:rsidRDefault="0065261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52614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652614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652614" w:rsidRPr="00F4791D" w:rsidRDefault="0065261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652614" w:rsidRPr="00F4791D" w:rsidRDefault="00F4791D" w:rsidP="00F479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652614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652614" w:rsidRPr="00185504" w:rsidTr="00536D69">
        <w:trPr>
          <w:trHeight w:val="14577"/>
        </w:trPr>
        <w:tc>
          <w:tcPr>
            <w:tcW w:w="10206" w:type="dxa"/>
            <w:gridSpan w:val="8"/>
          </w:tcPr>
          <w:p w:rsidR="009C4BAB" w:rsidRDefault="000422AA" w:rsidP="000E123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Дополнительно, в качестве компенсирующего мероприятия городу, проектом предусмотрена посадка в черте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инска:</w:t>
            </w:r>
          </w:p>
          <w:p w:rsidR="000422AA" w:rsidRPr="00855E2E" w:rsidRDefault="000422AA" w:rsidP="000422AA">
            <w:pPr>
              <w:spacing w:after="0" w:line="228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55E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82 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медленнорастущих лиственных дерев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ьев;</w:t>
            </w:r>
          </w:p>
          <w:p w:rsidR="000422AA" w:rsidRDefault="000422AA" w:rsidP="00042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855E2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76 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красивоцветущих кустарников.</w:t>
            </w:r>
          </w:p>
          <w:p w:rsidR="000422AA" w:rsidRDefault="000422AA" w:rsidP="000E123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Непосредственно на территории площадки в рамках выполнения комплексного озеленения, проектом предусматривается:</w:t>
            </w:r>
          </w:p>
          <w:p w:rsidR="000422AA" w:rsidRPr="00855E2E" w:rsidRDefault="000422AA" w:rsidP="00042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посадка 1 медленнорастущего лиственного дерева (клен);</w:t>
            </w:r>
          </w:p>
          <w:p w:rsidR="000422AA" w:rsidRPr="00855E2E" w:rsidRDefault="000422AA" w:rsidP="00042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посадка 278 ед</w:t>
            </w:r>
            <w:proofErr w:type="gramStart"/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.к</w:t>
            </w:r>
            <w:proofErr w:type="gramEnd"/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устарников в групповых посадках;</w:t>
            </w:r>
          </w:p>
          <w:p w:rsidR="000422AA" w:rsidRPr="00855E2E" w:rsidRDefault="000422AA" w:rsidP="000422AA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12 м</w:t>
            </w:r>
            <w:proofErr w:type="gramStart"/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proofErr w:type="gramEnd"/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цветников (петуния, бегония);</w:t>
            </w:r>
          </w:p>
          <w:p w:rsidR="000422AA" w:rsidRDefault="000422AA" w:rsidP="000422AA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устройство газона обыкновенного на площади 380м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укрепление откосов на площади 490м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(всего – </w:t>
            </w:r>
            <w:r w:rsidRPr="000422A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870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855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плоскостного озеленения).</w:t>
            </w:r>
          </w:p>
          <w:p w:rsidR="009C4BAB" w:rsidRPr="000E1234" w:rsidRDefault="009C4BAB" w:rsidP="000E1234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период эксплуатации объекта ощутимого воздействия на объекты</w:t>
            </w:r>
            <w:r w:rsidR="00FA340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искусствен</w:t>
            </w:r>
            <w:r w:rsidR="009F0CC5">
              <w:rPr>
                <w:rFonts w:ascii="Times New Roman" w:hAnsi="Times New Roman" w:cs="Times New Roman"/>
                <w:sz w:val="28"/>
                <w:szCs w:val="28"/>
              </w:rPr>
              <w:t>ного озеленения, так и объекты естественного растительного мира, не ожидается.</w:t>
            </w:r>
          </w:p>
          <w:p w:rsidR="00652614" w:rsidRPr="004374A0" w:rsidRDefault="000422AA" w:rsidP="008A02E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Негативного воздействия на объекты животного мира при реализации проекта и в процессе эксплуатации </w:t>
            </w:r>
            <w:r w:rsidR="008A02E8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административного комплекса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не ожидается.</w:t>
            </w:r>
          </w:p>
          <w:p w:rsidR="00227207" w:rsidRPr="004374A0" w:rsidRDefault="00227207" w:rsidP="008A02E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207" w:rsidRPr="004374A0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2612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 </w:t>
            </w:r>
            <w:r w:rsidR="00614864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14864">
              <w:rPr>
                <w:rFonts w:ascii="Times New Roman" w:hAnsi="Times New Roman" w:cs="Times New Roman"/>
                <w:b/>
                <w:sz w:val="28"/>
                <w:szCs w:val="28"/>
              </w:rPr>
              <w:t>отходов</w:t>
            </w:r>
          </w:p>
          <w:p w:rsidR="00227207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Номенклатура</w:t>
            </w:r>
            <w:r w:rsidRPr="00FA34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340D">
              <w:rPr>
                <w:rFonts w:ascii="Times New Roman" w:hAnsi="Times New Roman"/>
                <w:sz w:val="28"/>
                <w:szCs w:val="28"/>
              </w:rPr>
              <w:t>образующиеся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объекте отходов пред</w:t>
            </w:r>
            <w:r w:rsidRPr="00942058">
              <w:rPr>
                <w:rFonts w:ascii="Times New Roman" w:hAnsi="Times New Roman"/>
                <w:sz w:val="28"/>
                <w:szCs w:val="28"/>
              </w:rPr>
              <w:t>ставлен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942058">
              <w:rPr>
                <w:rFonts w:ascii="Times New Roman" w:hAnsi="Times New Roman"/>
                <w:sz w:val="28"/>
                <w:szCs w:val="28"/>
              </w:rPr>
              <w:t xml:space="preserve"> отходами, типичными</w:t>
            </w:r>
            <w:r w:rsidRPr="004D2EC3">
              <w:rPr>
                <w:rFonts w:ascii="Times New Roman" w:hAnsi="Times New Roman"/>
                <w:sz w:val="28"/>
                <w:szCs w:val="28"/>
              </w:rPr>
              <w:t xml:space="preserve"> для объектов административного профиля и предприятий общественного питания - отходы производства, подобные отходам жизнедеятельности населения, смет с дворовой территории, отходы кух</w:t>
            </w:r>
            <w:r>
              <w:rPr>
                <w:rFonts w:ascii="Times New Roman" w:hAnsi="Times New Roman"/>
                <w:sz w:val="28"/>
                <w:szCs w:val="28"/>
              </w:rPr>
              <w:t>онь</w:t>
            </w:r>
            <w:r w:rsidRPr="004D2EC3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/>
                <w:sz w:val="28"/>
                <w:szCs w:val="28"/>
              </w:rPr>
              <w:t>т.п</w:t>
            </w:r>
            <w:r w:rsidRPr="004D2EC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End"/>
          </w:p>
          <w:p w:rsidR="00227207" w:rsidRPr="000934C9" w:rsidRDefault="00227207" w:rsidP="00227207">
            <w:pPr>
              <w:spacing w:after="0" w:line="240" w:lineRule="auto"/>
              <w:ind w:left="34"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Валовый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объем образования (за вычетом объемов раздельного сбора ВМР) – </w:t>
            </w:r>
            <w:r w:rsidRPr="00FA340D">
              <w:rPr>
                <w:rFonts w:ascii="Times New Roman" w:hAnsi="Times New Roman"/>
                <w:b/>
                <w:sz w:val="28"/>
                <w:szCs w:val="28"/>
              </w:rPr>
              <w:t>64,31 тонн/год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0934C9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227207" w:rsidRPr="000934C9" w:rsidRDefault="00227207" w:rsidP="00227207">
            <w:pPr>
              <w:spacing w:after="0" w:line="240" w:lineRule="auto"/>
              <w:ind w:left="34"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4C9">
              <w:rPr>
                <w:rFonts w:ascii="Times New Roman" w:hAnsi="Times New Roman" w:cs="Times New Roman"/>
                <w:sz w:val="28"/>
                <w:szCs w:val="28"/>
              </w:rPr>
              <w:t>- от административного блока – 35,6 тонн/год;</w:t>
            </w:r>
          </w:p>
          <w:p w:rsidR="00227207" w:rsidRDefault="00227207" w:rsidP="00227207">
            <w:pPr>
              <w:spacing w:after="0" w:line="240" w:lineRule="auto"/>
              <w:ind w:left="34"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4C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смета с территории – 23,25 тонн/год;</w:t>
            </w:r>
          </w:p>
          <w:p w:rsidR="00227207" w:rsidRPr="004374A0" w:rsidRDefault="00227207" w:rsidP="00227207">
            <w:pPr>
              <w:spacing w:after="0" w:line="240" w:lineRule="auto"/>
              <w:ind w:left="34"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смета от уборки торговых и складских помещений – 5,46 тонн/год.</w:t>
            </w:r>
          </w:p>
          <w:p w:rsidR="00227207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374A0">
              <w:rPr>
                <w:rFonts w:ascii="Times New Roman" w:hAnsi="Times New Roman"/>
                <w:sz w:val="28"/>
                <w:szCs w:val="28"/>
              </w:rPr>
              <w:t xml:space="preserve">Краткая характеристика образующихся на объекте отходов, расчетные объемы их образования и направления обращения с ними представлены в таблице </w:t>
            </w:r>
            <w:r w:rsidR="004374A0" w:rsidRPr="004374A0">
              <w:rPr>
                <w:rFonts w:ascii="Times New Roman" w:hAnsi="Times New Roman"/>
                <w:sz w:val="28"/>
                <w:szCs w:val="28"/>
              </w:rPr>
              <w:t>4</w:t>
            </w:r>
            <w:r w:rsidRPr="004374A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27207" w:rsidRDefault="00227207" w:rsidP="00227207">
            <w:pPr>
              <w:spacing w:after="0" w:line="24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Для временного хранения смешанных коммунальных отходов проектом предусматривается использование 4 контейнеров «стандартной» емкости (0,5-0,75м</w:t>
            </w:r>
            <w:r w:rsidRPr="00104CD9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r w:rsidRPr="00104CD9">
              <w:rPr>
                <w:rFonts w:ascii="Times New Roman" w:hAnsi="Times New Roman"/>
                <w:sz w:val="28"/>
                <w:szCs w:val="28"/>
              </w:rPr>
              <w:t xml:space="preserve">Достаточность количества контейнеров для сбора ТКО проверена расчётом на основе дифференцированных </w:t>
            </w:r>
            <w:r w:rsidRPr="004374A0">
              <w:rPr>
                <w:rFonts w:ascii="Times New Roman" w:hAnsi="Times New Roman"/>
                <w:sz w:val="28"/>
                <w:szCs w:val="28"/>
              </w:rPr>
              <w:t xml:space="preserve">нормативов образования коммунальных отходов и использованием данных таблицы </w:t>
            </w:r>
            <w:r w:rsidR="004374A0" w:rsidRPr="004374A0">
              <w:rPr>
                <w:rFonts w:ascii="Times New Roman" w:hAnsi="Times New Roman"/>
                <w:sz w:val="28"/>
                <w:szCs w:val="28"/>
              </w:rPr>
              <w:t>4</w:t>
            </w:r>
            <w:r w:rsidRPr="004374A0">
              <w:rPr>
                <w:rFonts w:ascii="Times New Roman" w:hAnsi="Times New Roman"/>
                <w:sz w:val="28"/>
                <w:szCs w:val="28"/>
              </w:rPr>
              <w:t>.</w:t>
            </w:r>
            <w:r w:rsidRPr="00104C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Рекомендуемая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расчетная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периодичность вывоза контейнеров с ТКО </w:t>
            </w:r>
            <w:r w:rsidRPr="00104CD9">
              <w:rPr>
                <w:rFonts w:ascii="Times New Roman" w:hAnsi="Times New Roman"/>
                <w:b/>
                <w:sz w:val="28"/>
                <w:szCs w:val="28"/>
              </w:rPr>
              <w:t>– 1 раз/2 дня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27207" w:rsidRDefault="00227207" w:rsidP="00227207">
            <w:pPr>
              <w:spacing w:after="0" w:line="240" w:lineRule="auto"/>
              <w:ind w:left="34"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170B">
              <w:rPr>
                <w:rFonts w:ascii="Times New Roman" w:hAnsi="Times New Roman" w:cs="Times New Roman"/>
                <w:sz w:val="28"/>
                <w:szCs w:val="28"/>
              </w:rPr>
              <w:t>Образующиеся на объекте вторичные материальные ресурсы (картон, бумага, полиэтилен) собираются раздельно и по мере накопления передаются в заготовительные организации города.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Потенциальный объем извлечения ВМР из состава образующихся отходов – </w:t>
            </w:r>
            <w:r w:rsidRPr="002B5958">
              <w:rPr>
                <w:rFonts w:ascii="Times New Roman" w:hAnsi="Times New Roman" w:cs="Times New Roman"/>
                <w:b/>
                <w:sz w:val="28"/>
                <w:szCs w:val="28"/>
              </w:rPr>
              <w:t>15,27 тонн/год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7207" w:rsidRPr="00104CD9" w:rsidRDefault="00227207" w:rsidP="00227207">
            <w:pPr>
              <w:spacing w:after="0" w:line="240" w:lineRule="auto"/>
              <w:ind w:left="34" w:right="34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организации временного хранения собранных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контейнера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ВМР проектом предусматривается устройство 2-х комплектных модулей для раздельного сбора (2+2 контейнера в каждом модуле). Допустимая расчетная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периодичность вывоза контейнеров с ВМР – </w:t>
            </w:r>
            <w:r w:rsidRPr="00104CD9">
              <w:rPr>
                <w:rFonts w:ascii="Times New Roman" w:hAnsi="Times New Roman"/>
                <w:b/>
                <w:sz w:val="28"/>
                <w:szCs w:val="28"/>
              </w:rPr>
              <w:t>1 раз/10 дней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27207" w:rsidRPr="00185504" w:rsidRDefault="00227207" w:rsidP="008A02E8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652614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652614" w:rsidRPr="00F4791D" w:rsidRDefault="0065261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52614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652614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652614" w:rsidRPr="00F4791D" w:rsidRDefault="0065261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652614" w:rsidRPr="00F4791D" w:rsidRDefault="00F4791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652614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104CD9" w:rsidRDefault="00104CD9" w:rsidP="00104CD9">
      <w:pPr>
        <w:spacing w:after="0" w:line="240" w:lineRule="auto"/>
        <w:rPr>
          <w:rFonts w:ascii="Times New Roman" w:hAnsi="Times New Roman" w:cs="Times New Roman"/>
        </w:rPr>
        <w:sectPr w:rsidR="00104CD9" w:rsidSect="00ED1B67">
          <w:pgSz w:w="11906" w:h="16838"/>
          <w:pgMar w:top="567" w:right="567" w:bottom="567" w:left="992" w:header="709" w:footer="709" w:gutter="0"/>
          <w:pgNumType w:start="4"/>
          <w:cols w:space="708"/>
          <w:docGrid w:linePitch="360"/>
        </w:sectPr>
      </w:pPr>
    </w:p>
    <w:p w:rsidR="00104CD9" w:rsidRPr="00104CD9" w:rsidRDefault="00104CD9" w:rsidP="00104C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CD9" w:rsidRPr="00104CD9" w:rsidRDefault="00104CD9" w:rsidP="00104C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74A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374A0" w:rsidRPr="004374A0">
        <w:rPr>
          <w:rFonts w:ascii="Times New Roman" w:hAnsi="Times New Roman" w:cs="Times New Roman"/>
          <w:sz w:val="28"/>
          <w:szCs w:val="28"/>
        </w:rPr>
        <w:t>4</w:t>
      </w:r>
    </w:p>
    <w:p w:rsidR="00104CD9" w:rsidRPr="00942058" w:rsidRDefault="00104CD9" w:rsidP="00104CD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2058">
        <w:rPr>
          <w:rFonts w:ascii="Times New Roman" w:hAnsi="Times New Roman" w:cs="Times New Roman"/>
          <w:sz w:val="28"/>
          <w:szCs w:val="28"/>
        </w:rPr>
        <w:t>Характеристика отходов, образующихся на объекте, система обращения с отходами</w:t>
      </w:r>
    </w:p>
    <w:tbl>
      <w:tblPr>
        <w:tblStyle w:val="a5"/>
        <w:tblW w:w="15451" w:type="dxa"/>
        <w:tblInd w:w="392" w:type="dxa"/>
        <w:tblLayout w:type="fixed"/>
        <w:tblLook w:val="04A0"/>
      </w:tblPr>
      <w:tblGrid>
        <w:gridCol w:w="2410"/>
        <w:gridCol w:w="1062"/>
        <w:gridCol w:w="3190"/>
        <w:gridCol w:w="1223"/>
        <w:gridCol w:w="1896"/>
        <w:gridCol w:w="2805"/>
        <w:gridCol w:w="2865"/>
      </w:tblGrid>
      <w:tr w:rsidR="00104CD9" w:rsidRPr="0075027F" w:rsidTr="00DA693C">
        <w:tc>
          <w:tcPr>
            <w:tcW w:w="2410" w:type="dxa"/>
          </w:tcPr>
          <w:p w:rsidR="00104CD9" w:rsidRPr="00942058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2058">
              <w:rPr>
                <w:rFonts w:ascii="Times New Roman" w:hAnsi="Times New Roman" w:cs="Times New Roman"/>
                <w:sz w:val="23"/>
                <w:szCs w:val="23"/>
              </w:rPr>
              <w:t>Наименование объекта (участка, цеха)</w:t>
            </w:r>
          </w:p>
        </w:tc>
        <w:tc>
          <w:tcPr>
            <w:tcW w:w="1062" w:type="dxa"/>
          </w:tcPr>
          <w:p w:rsidR="00104CD9" w:rsidRPr="00942058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2058">
              <w:rPr>
                <w:rFonts w:ascii="Times New Roman" w:hAnsi="Times New Roman" w:cs="Times New Roman"/>
                <w:sz w:val="23"/>
                <w:szCs w:val="23"/>
              </w:rPr>
              <w:t>Код отхода</w:t>
            </w:r>
          </w:p>
        </w:tc>
        <w:tc>
          <w:tcPr>
            <w:tcW w:w="3190" w:type="dxa"/>
          </w:tcPr>
          <w:p w:rsidR="00104CD9" w:rsidRPr="00942058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2058">
              <w:rPr>
                <w:rFonts w:ascii="Times New Roman" w:hAnsi="Times New Roman" w:cs="Times New Roman"/>
                <w:sz w:val="23"/>
                <w:szCs w:val="23"/>
              </w:rPr>
              <w:t>Наименование отходов</w:t>
            </w:r>
          </w:p>
        </w:tc>
        <w:tc>
          <w:tcPr>
            <w:tcW w:w="1223" w:type="dxa"/>
          </w:tcPr>
          <w:p w:rsidR="00104CD9" w:rsidRPr="00942058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2058">
              <w:rPr>
                <w:rFonts w:ascii="Times New Roman" w:hAnsi="Times New Roman" w:cs="Times New Roman"/>
                <w:sz w:val="23"/>
                <w:szCs w:val="23"/>
              </w:rPr>
              <w:t>Класс опасности</w:t>
            </w:r>
          </w:p>
        </w:tc>
        <w:tc>
          <w:tcPr>
            <w:tcW w:w="1896" w:type="dxa"/>
          </w:tcPr>
          <w:p w:rsidR="00104CD9" w:rsidRPr="00942058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2058">
              <w:rPr>
                <w:rFonts w:ascii="Times New Roman" w:hAnsi="Times New Roman" w:cs="Times New Roman"/>
                <w:sz w:val="23"/>
                <w:szCs w:val="23"/>
              </w:rPr>
              <w:t>Объем образования</w:t>
            </w:r>
          </w:p>
        </w:tc>
        <w:tc>
          <w:tcPr>
            <w:tcW w:w="2805" w:type="dxa"/>
            <w:tcBorders>
              <w:bottom w:val="single" w:sz="4" w:space="0" w:color="auto"/>
            </w:tcBorders>
          </w:tcPr>
          <w:p w:rsidR="00104CD9" w:rsidRPr="00942058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2058">
              <w:rPr>
                <w:rFonts w:ascii="Times New Roman" w:hAnsi="Times New Roman" w:cs="Times New Roman"/>
                <w:sz w:val="23"/>
                <w:szCs w:val="23"/>
              </w:rPr>
              <w:t>Способ хранения</w:t>
            </w:r>
          </w:p>
        </w:tc>
        <w:tc>
          <w:tcPr>
            <w:tcW w:w="2865" w:type="dxa"/>
            <w:tcBorders>
              <w:bottom w:val="single" w:sz="4" w:space="0" w:color="auto"/>
            </w:tcBorders>
          </w:tcPr>
          <w:p w:rsidR="00104CD9" w:rsidRPr="00942058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2058">
              <w:rPr>
                <w:rFonts w:ascii="Times New Roman" w:hAnsi="Times New Roman" w:cs="Times New Roman"/>
                <w:sz w:val="23"/>
                <w:szCs w:val="23"/>
              </w:rPr>
              <w:t>Направление использования/</w:t>
            </w:r>
          </w:p>
          <w:p w:rsidR="00104CD9" w:rsidRPr="00942058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2058">
              <w:rPr>
                <w:rFonts w:ascii="Times New Roman" w:hAnsi="Times New Roman" w:cs="Times New Roman"/>
                <w:sz w:val="23"/>
                <w:szCs w:val="23"/>
              </w:rPr>
              <w:t>обезвреживания/</w:t>
            </w:r>
          </w:p>
          <w:p w:rsidR="00104CD9" w:rsidRPr="00ED02B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942058">
              <w:rPr>
                <w:rFonts w:ascii="Times New Roman" w:hAnsi="Times New Roman" w:cs="Times New Roman"/>
                <w:sz w:val="23"/>
                <w:szCs w:val="23"/>
              </w:rPr>
              <w:t>захоронения</w:t>
            </w:r>
          </w:p>
        </w:tc>
      </w:tr>
      <w:tr w:rsidR="00104CD9" w:rsidRPr="0075027F" w:rsidTr="00DA693C">
        <w:tc>
          <w:tcPr>
            <w:tcW w:w="2410" w:type="dxa"/>
            <w:vMerge w:val="restart"/>
          </w:tcPr>
          <w:p w:rsidR="00104CD9" w:rsidRPr="00D9618A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Площадь административных </w:t>
            </w:r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помещений:</w:t>
            </w:r>
          </w:p>
          <w:p w:rsidR="00104CD9" w:rsidRPr="00D9618A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- 2127 м</w:t>
            </w:r>
            <w:r w:rsidRPr="00D9618A">
              <w:rPr>
                <w:rFonts w:ascii="Times New Roman" w:hAnsi="Times New Roman" w:cs="Times New Roman"/>
                <w:sz w:val="23"/>
                <w:szCs w:val="23"/>
                <w:vertAlign w:val="superscript"/>
              </w:rPr>
              <w:t>2</w:t>
            </w:r>
            <w:r w:rsidRPr="00D9618A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proofErr w:type="spellStart"/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адм</w:t>
            </w:r>
            <w:proofErr w:type="gramStart"/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.з</w:t>
            </w:r>
            <w:proofErr w:type="gramEnd"/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дание</w:t>
            </w:r>
            <w:proofErr w:type="spellEnd"/>
            <w:r w:rsidRPr="00D9618A">
              <w:rPr>
                <w:rFonts w:ascii="Times New Roman" w:hAnsi="Times New Roman" w:cs="Times New Roman"/>
                <w:sz w:val="23"/>
                <w:szCs w:val="23"/>
              </w:rPr>
              <w:t xml:space="preserve"> с паркингом;</w:t>
            </w:r>
          </w:p>
          <w:p w:rsidR="00104CD9" w:rsidRPr="00D9618A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- 415,9 м</w:t>
            </w:r>
            <w:r w:rsidRPr="00D9618A">
              <w:rPr>
                <w:rFonts w:ascii="Times New Roman" w:hAnsi="Times New Roman" w:cs="Times New Roman"/>
                <w:sz w:val="23"/>
                <w:szCs w:val="23"/>
                <w:vertAlign w:val="superscript"/>
              </w:rPr>
              <w:t>2</w:t>
            </w:r>
            <w:r w:rsidRPr="00D9618A">
              <w:rPr>
                <w:rFonts w:ascii="Times New Roman" w:hAnsi="Times New Roman" w:cs="Times New Roman"/>
                <w:sz w:val="23"/>
                <w:szCs w:val="23"/>
              </w:rPr>
              <w:t xml:space="preserve"> (</w:t>
            </w:r>
            <w:proofErr w:type="spellStart"/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адм</w:t>
            </w:r>
            <w:proofErr w:type="gramStart"/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.з</w:t>
            </w:r>
            <w:proofErr w:type="gramEnd"/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дание</w:t>
            </w:r>
            <w:proofErr w:type="spellEnd"/>
            <w:r w:rsidRPr="00D9618A">
              <w:rPr>
                <w:rFonts w:ascii="Times New Roman" w:hAnsi="Times New Roman" w:cs="Times New Roman"/>
                <w:sz w:val="23"/>
                <w:szCs w:val="23"/>
              </w:rPr>
              <w:t>);</w:t>
            </w:r>
          </w:p>
          <w:p w:rsidR="00104CD9" w:rsidRPr="0075027F" w:rsidRDefault="00104CD9" w:rsidP="00DA693C">
            <w:pPr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  <w:r w:rsidRPr="00D9618A">
              <w:rPr>
                <w:rFonts w:ascii="Times New Roman" w:hAnsi="Times New Roman" w:cs="Times New Roman"/>
                <w:sz w:val="23"/>
                <w:szCs w:val="23"/>
              </w:rPr>
              <w:t xml:space="preserve">Всего: </w:t>
            </w:r>
            <w:r w:rsidRPr="00D9618A">
              <w:rPr>
                <w:rFonts w:ascii="Times New Roman" w:hAnsi="Times New Roman" w:cs="Times New Roman"/>
                <w:b/>
                <w:sz w:val="23"/>
                <w:szCs w:val="23"/>
              </w:rPr>
              <w:t>2542,9</w:t>
            </w:r>
            <w:r w:rsidRPr="00D9618A">
              <w:rPr>
                <w:rFonts w:ascii="Times New Roman" w:hAnsi="Times New Roman" w:cs="Times New Roman"/>
                <w:sz w:val="23"/>
                <w:szCs w:val="23"/>
              </w:rPr>
              <w:t xml:space="preserve"> м</w:t>
            </w:r>
            <w:proofErr w:type="gramStart"/>
            <w:r w:rsidRPr="00D9618A">
              <w:rPr>
                <w:rFonts w:ascii="Times New Roman" w:hAnsi="Times New Roman" w:cs="Times New Roman"/>
                <w:sz w:val="23"/>
                <w:szCs w:val="23"/>
                <w:vertAlign w:val="superscript"/>
              </w:rPr>
              <w:t>2</w:t>
            </w:r>
            <w:proofErr w:type="gramEnd"/>
          </w:p>
        </w:tc>
        <w:tc>
          <w:tcPr>
            <w:tcW w:w="1062" w:type="dxa"/>
          </w:tcPr>
          <w:p w:rsidR="00104CD9" w:rsidRPr="00DC342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9120400</w:t>
            </w:r>
          </w:p>
        </w:tc>
        <w:tc>
          <w:tcPr>
            <w:tcW w:w="3190" w:type="dxa"/>
          </w:tcPr>
          <w:p w:rsidR="00104CD9" w:rsidRPr="00DC342B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Отходы производства, подобные отходам жизнедеятельности населения (остаток после извлечения ВМР)</w:t>
            </w:r>
          </w:p>
        </w:tc>
        <w:tc>
          <w:tcPr>
            <w:tcW w:w="1223" w:type="dxa"/>
          </w:tcPr>
          <w:p w:rsidR="00104CD9" w:rsidRPr="00DC342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неопасные</w:t>
            </w:r>
          </w:p>
        </w:tc>
        <w:tc>
          <w:tcPr>
            <w:tcW w:w="1896" w:type="dxa"/>
          </w:tcPr>
          <w:p w:rsidR="00104CD9" w:rsidRPr="00DC342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Валовое образование (при норме 20* кг/1 кв</w:t>
            </w:r>
            <w:proofErr w:type="gramStart"/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.м</w:t>
            </w:r>
            <w:proofErr w:type="gramEnd"/>
            <w:r w:rsidRPr="00DC342B">
              <w:rPr>
                <w:rFonts w:ascii="Times New Roman" w:hAnsi="Times New Roman" w:cs="Times New Roman"/>
                <w:sz w:val="23"/>
                <w:szCs w:val="23"/>
              </w:rPr>
              <w:t xml:space="preserve">етр в год) – 50,9 тонн, за вычетом 30% объема ВМР – </w:t>
            </w:r>
            <w:r w:rsidRPr="00DC342B">
              <w:rPr>
                <w:rFonts w:ascii="Times New Roman" w:hAnsi="Times New Roman" w:cs="Times New Roman"/>
                <w:b/>
                <w:sz w:val="23"/>
                <w:szCs w:val="23"/>
              </w:rPr>
              <w:t>35,6 тонн</w:t>
            </w:r>
          </w:p>
        </w:tc>
        <w:tc>
          <w:tcPr>
            <w:tcW w:w="2805" w:type="dxa"/>
          </w:tcPr>
          <w:p w:rsidR="00104CD9" w:rsidRPr="00DC342B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в закрытых контейнерах для сбора смешанных коммунальных отходов</w:t>
            </w:r>
          </w:p>
        </w:tc>
        <w:tc>
          <w:tcPr>
            <w:tcW w:w="2865" w:type="dxa"/>
          </w:tcPr>
          <w:p w:rsidR="00104CD9" w:rsidRPr="00DC342B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Захораниваются</w:t>
            </w:r>
            <w:proofErr w:type="spellEnd"/>
            <w:r w:rsidRPr="00DC342B">
              <w:rPr>
                <w:rFonts w:ascii="Times New Roman" w:hAnsi="Times New Roman" w:cs="Times New Roman"/>
                <w:sz w:val="23"/>
                <w:szCs w:val="23"/>
              </w:rPr>
              <w:t xml:space="preserve"> на полигоне ТКО КУП «</w:t>
            </w:r>
            <w:proofErr w:type="spellStart"/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Экорес</w:t>
            </w:r>
            <w:proofErr w:type="spellEnd"/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</w:tr>
      <w:tr w:rsidR="00104CD9" w:rsidRPr="0075027F" w:rsidTr="00DA693C">
        <w:tc>
          <w:tcPr>
            <w:tcW w:w="2410" w:type="dxa"/>
            <w:vMerge/>
          </w:tcPr>
          <w:p w:rsidR="00104CD9" w:rsidRPr="0075027F" w:rsidRDefault="00104CD9" w:rsidP="00DA693C">
            <w:pPr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1062" w:type="dxa"/>
          </w:tcPr>
          <w:p w:rsidR="00104CD9" w:rsidRPr="00ED02B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3532603</w:t>
            </w:r>
          </w:p>
        </w:tc>
        <w:tc>
          <w:tcPr>
            <w:tcW w:w="3190" w:type="dxa"/>
          </w:tcPr>
          <w:p w:rsidR="00104CD9" w:rsidRPr="00ED02BB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Ртутные лампы отработанные (включены газоразрядные лампы высокого давления от наружного освещения, компактные светильники и др.)</w:t>
            </w:r>
          </w:p>
        </w:tc>
        <w:tc>
          <w:tcPr>
            <w:tcW w:w="1223" w:type="dxa"/>
          </w:tcPr>
          <w:p w:rsidR="00104CD9" w:rsidRPr="00ED02B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96" w:type="dxa"/>
          </w:tcPr>
          <w:p w:rsidR="00104CD9" w:rsidRPr="00ED02B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5 шт./год</w:t>
            </w:r>
          </w:p>
        </w:tc>
        <w:tc>
          <w:tcPr>
            <w:tcW w:w="2805" w:type="dxa"/>
            <w:vMerge w:val="restart"/>
          </w:tcPr>
          <w:p w:rsidR="00104CD9" w:rsidRPr="00ED02BB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в закрытых помещениях с ограниченным доступом и обозначением вида хранящихся отходов.</w:t>
            </w:r>
          </w:p>
          <w:p w:rsidR="00104CD9" w:rsidRPr="00ED02BB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Целые лампы хранятся в заводской упаковке; битые – в герметичной емкости, ящике</w:t>
            </w:r>
          </w:p>
        </w:tc>
        <w:tc>
          <w:tcPr>
            <w:tcW w:w="2865" w:type="dxa"/>
            <w:vMerge w:val="restart"/>
          </w:tcPr>
          <w:p w:rsidR="00104CD9" w:rsidRPr="00ED02BB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Передаются на обезвреживание:</w:t>
            </w:r>
          </w:p>
          <w:p w:rsidR="00104CD9" w:rsidRPr="00ED02BB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- ПЭООО «</w:t>
            </w:r>
            <w:proofErr w:type="spellStart"/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Поступ</w:t>
            </w:r>
            <w:proofErr w:type="spellEnd"/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» (г</w:t>
            </w:r>
            <w:proofErr w:type="gramStart"/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.М</w:t>
            </w:r>
            <w:proofErr w:type="gramEnd"/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инск, ул.Инженерная, 43, тел: 8017-344-55-51;</w:t>
            </w:r>
          </w:p>
          <w:p w:rsidR="00104CD9" w:rsidRPr="00ED02BB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- ЗАО «Экология-121» (г</w:t>
            </w:r>
            <w:proofErr w:type="gramStart"/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.М</w:t>
            </w:r>
            <w:proofErr w:type="gramEnd"/>
            <w:r w:rsidRPr="00ED02BB">
              <w:rPr>
                <w:rFonts w:ascii="Times New Roman" w:hAnsi="Times New Roman" w:cs="Times New Roman"/>
                <w:sz w:val="23"/>
                <w:szCs w:val="23"/>
              </w:rPr>
              <w:t xml:space="preserve">инск, </w:t>
            </w:r>
            <w:proofErr w:type="spellStart"/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ул.Смолячкова</w:t>
            </w:r>
            <w:proofErr w:type="spellEnd"/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, 9, комн.518, тел: 284-41-61)</w:t>
            </w:r>
          </w:p>
        </w:tc>
      </w:tr>
      <w:tr w:rsidR="00104CD9" w:rsidRPr="0075027F" w:rsidTr="00DA693C">
        <w:tc>
          <w:tcPr>
            <w:tcW w:w="2410" w:type="dxa"/>
            <w:vMerge/>
          </w:tcPr>
          <w:p w:rsidR="00104CD9" w:rsidRPr="0075027F" w:rsidRDefault="00104CD9" w:rsidP="00DA693C">
            <w:pPr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1062" w:type="dxa"/>
          </w:tcPr>
          <w:p w:rsidR="00104CD9" w:rsidRPr="00ED02BB" w:rsidRDefault="00104CD9" w:rsidP="00DA693C">
            <w:pPr>
              <w:spacing w:line="228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3532604</w:t>
            </w:r>
          </w:p>
        </w:tc>
        <w:tc>
          <w:tcPr>
            <w:tcW w:w="3190" w:type="dxa"/>
          </w:tcPr>
          <w:p w:rsidR="00104CD9" w:rsidRPr="00ED02BB" w:rsidRDefault="00104CD9" w:rsidP="00DA693C">
            <w:pPr>
              <w:spacing w:line="228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Люминесцентные трубки/лампы отработанные (освещение помещений)</w:t>
            </w:r>
          </w:p>
        </w:tc>
        <w:tc>
          <w:tcPr>
            <w:tcW w:w="1223" w:type="dxa"/>
          </w:tcPr>
          <w:p w:rsidR="00104CD9" w:rsidRPr="00ED02B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1</w:t>
            </w:r>
          </w:p>
        </w:tc>
        <w:tc>
          <w:tcPr>
            <w:tcW w:w="1896" w:type="dxa"/>
          </w:tcPr>
          <w:p w:rsidR="00104CD9" w:rsidRPr="00ED02B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ED02BB">
              <w:rPr>
                <w:rFonts w:ascii="Times New Roman" w:hAnsi="Times New Roman" w:cs="Times New Roman"/>
                <w:sz w:val="23"/>
                <w:szCs w:val="23"/>
              </w:rPr>
              <w:t>10 шт./год</w:t>
            </w:r>
          </w:p>
        </w:tc>
        <w:tc>
          <w:tcPr>
            <w:tcW w:w="2805" w:type="dxa"/>
            <w:vMerge/>
          </w:tcPr>
          <w:p w:rsidR="00104CD9" w:rsidRPr="0075027F" w:rsidRDefault="00104CD9" w:rsidP="00DA693C">
            <w:pPr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  <w:tc>
          <w:tcPr>
            <w:tcW w:w="2865" w:type="dxa"/>
            <w:vMerge/>
          </w:tcPr>
          <w:p w:rsidR="00104CD9" w:rsidRPr="0075027F" w:rsidRDefault="00104CD9" w:rsidP="00DA693C">
            <w:pPr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</w:p>
        </w:tc>
      </w:tr>
      <w:tr w:rsidR="00104CD9" w:rsidRPr="0075027F" w:rsidTr="00DA693C">
        <w:tc>
          <w:tcPr>
            <w:tcW w:w="2410" w:type="dxa"/>
          </w:tcPr>
          <w:p w:rsidR="00104CD9" w:rsidRPr="007B002D" w:rsidRDefault="00104CD9" w:rsidP="00DA693C">
            <w:pPr>
              <w:rPr>
                <w:rFonts w:ascii="Times New Roman" w:hAnsi="Times New Roman" w:cs="Times New Roman"/>
                <w:sz w:val="23"/>
                <w:szCs w:val="23"/>
                <w:highlight w:val="yellow"/>
              </w:rPr>
            </w:pPr>
            <w:r w:rsidRPr="007B002D">
              <w:rPr>
                <w:rFonts w:ascii="Times New Roman" w:hAnsi="Times New Roman" w:cs="Times New Roman"/>
                <w:sz w:val="23"/>
                <w:szCs w:val="23"/>
              </w:rPr>
              <w:t>Трапезная, кухня</w:t>
            </w:r>
          </w:p>
        </w:tc>
        <w:tc>
          <w:tcPr>
            <w:tcW w:w="1062" w:type="dxa"/>
          </w:tcPr>
          <w:p w:rsidR="00104CD9" w:rsidRPr="00DF5E23" w:rsidRDefault="00104CD9" w:rsidP="00DA693C">
            <w:pPr>
              <w:spacing w:line="228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F5E23">
              <w:rPr>
                <w:rFonts w:ascii="Times New Roman" w:hAnsi="Times New Roman" w:cs="Times New Roman"/>
                <w:sz w:val="23"/>
                <w:szCs w:val="23"/>
              </w:rPr>
              <w:t>9120300</w:t>
            </w:r>
          </w:p>
        </w:tc>
        <w:tc>
          <w:tcPr>
            <w:tcW w:w="3190" w:type="dxa"/>
          </w:tcPr>
          <w:p w:rsidR="00104CD9" w:rsidRPr="00DF5E23" w:rsidRDefault="00104CD9" w:rsidP="00DA693C">
            <w:pPr>
              <w:spacing w:line="228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DF5E23">
              <w:rPr>
                <w:rFonts w:ascii="Times New Roman" w:hAnsi="Times New Roman" w:cs="Times New Roman"/>
                <w:sz w:val="23"/>
                <w:szCs w:val="23"/>
              </w:rPr>
              <w:t>Отходы кухонь и предприятий общественного питания**</w:t>
            </w:r>
          </w:p>
        </w:tc>
        <w:tc>
          <w:tcPr>
            <w:tcW w:w="1223" w:type="dxa"/>
          </w:tcPr>
          <w:p w:rsidR="00104CD9" w:rsidRPr="00DF5E23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F5E23">
              <w:rPr>
                <w:rFonts w:ascii="Times New Roman" w:hAnsi="Times New Roman" w:cs="Times New Roman"/>
                <w:sz w:val="23"/>
                <w:szCs w:val="23"/>
              </w:rPr>
              <w:t>неопасные</w:t>
            </w:r>
          </w:p>
        </w:tc>
        <w:tc>
          <w:tcPr>
            <w:tcW w:w="1896" w:type="dxa"/>
          </w:tcPr>
          <w:p w:rsidR="00104CD9" w:rsidRPr="00DF5E23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F5E23">
              <w:rPr>
                <w:rFonts w:ascii="Times New Roman" w:hAnsi="Times New Roman" w:cs="Times New Roman"/>
                <w:sz w:val="23"/>
                <w:szCs w:val="23"/>
              </w:rPr>
              <w:t>2,277</w:t>
            </w:r>
          </w:p>
        </w:tc>
        <w:tc>
          <w:tcPr>
            <w:tcW w:w="2805" w:type="dxa"/>
          </w:tcPr>
          <w:p w:rsidR="00104CD9" w:rsidRPr="00DF5E23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F5E23">
              <w:rPr>
                <w:rFonts w:ascii="Times New Roman" w:hAnsi="Times New Roman" w:cs="Times New Roman"/>
                <w:sz w:val="23"/>
                <w:szCs w:val="23"/>
              </w:rPr>
              <w:t>в закрытых контейнерах для сбора смешанных коммунальных отходов</w:t>
            </w:r>
          </w:p>
        </w:tc>
        <w:tc>
          <w:tcPr>
            <w:tcW w:w="2865" w:type="dxa"/>
          </w:tcPr>
          <w:p w:rsidR="00104CD9" w:rsidRPr="00DF5E23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DF5E23">
              <w:rPr>
                <w:rFonts w:ascii="Times New Roman" w:hAnsi="Times New Roman" w:cs="Times New Roman"/>
                <w:sz w:val="23"/>
                <w:szCs w:val="23"/>
              </w:rPr>
              <w:t>Захораниваются</w:t>
            </w:r>
            <w:proofErr w:type="spellEnd"/>
            <w:r w:rsidRPr="00DF5E23">
              <w:rPr>
                <w:rFonts w:ascii="Times New Roman" w:hAnsi="Times New Roman" w:cs="Times New Roman"/>
                <w:sz w:val="23"/>
                <w:szCs w:val="23"/>
              </w:rPr>
              <w:t xml:space="preserve"> на полигоне ТКО КУП «</w:t>
            </w:r>
            <w:proofErr w:type="spellStart"/>
            <w:r w:rsidRPr="00DF5E23">
              <w:rPr>
                <w:rFonts w:ascii="Times New Roman" w:hAnsi="Times New Roman" w:cs="Times New Roman"/>
                <w:sz w:val="23"/>
                <w:szCs w:val="23"/>
              </w:rPr>
              <w:t>Экорес</w:t>
            </w:r>
            <w:proofErr w:type="spellEnd"/>
            <w:r w:rsidRPr="00DF5E23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</w:tr>
      <w:tr w:rsidR="00104CD9" w:rsidRPr="0075027F" w:rsidTr="00DA693C">
        <w:tc>
          <w:tcPr>
            <w:tcW w:w="2410" w:type="dxa"/>
          </w:tcPr>
          <w:p w:rsidR="00104CD9" w:rsidRPr="00BF4B29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Доготовочный</w:t>
            </w:r>
            <w:proofErr w:type="spellEnd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 xml:space="preserve"> цех, кухня</w:t>
            </w:r>
          </w:p>
        </w:tc>
        <w:tc>
          <w:tcPr>
            <w:tcW w:w="1062" w:type="dxa"/>
          </w:tcPr>
          <w:p w:rsidR="00104CD9" w:rsidRPr="00BF4B29" w:rsidRDefault="00104CD9" w:rsidP="00DA693C">
            <w:pPr>
              <w:spacing w:line="228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1250103</w:t>
            </w:r>
          </w:p>
        </w:tc>
        <w:tc>
          <w:tcPr>
            <w:tcW w:w="3190" w:type="dxa"/>
          </w:tcPr>
          <w:p w:rsidR="00104CD9" w:rsidRPr="00BF4B29" w:rsidRDefault="00104CD9" w:rsidP="00DA693C">
            <w:pPr>
              <w:spacing w:line="228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BF4B29">
              <w:rPr>
                <w:rFonts w:ascii="Times New Roman" w:hAnsi="Times New Roman" w:cs="Times New Roman"/>
                <w:sz w:val="23"/>
                <w:szCs w:val="23"/>
              </w:rPr>
              <w:t xml:space="preserve">Отходы </w:t>
            </w:r>
            <w:proofErr w:type="spellStart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жироотделителей</w:t>
            </w:r>
            <w:proofErr w:type="spellEnd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, содержащие смесь растительных и животных жировых продуктов</w:t>
            </w:r>
          </w:p>
        </w:tc>
        <w:tc>
          <w:tcPr>
            <w:tcW w:w="1223" w:type="dxa"/>
          </w:tcPr>
          <w:p w:rsidR="00104CD9" w:rsidRPr="00BF4B29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4 класс</w:t>
            </w:r>
          </w:p>
        </w:tc>
        <w:tc>
          <w:tcPr>
            <w:tcW w:w="1896" w:type="dxa"/>
          </w:tcPr>
          <w:p w:rsidR="00104CD9" w:rsidRPr="00BF4B29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0,15 тонн/год</w:t>
            </w:r>
          </w:p>
          <w:p w:rsidR="00104CD9" w:rsidRPr="00BF4B29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(~0,05 кг/день)</w:t>
            </w:r>
          </w:p>
        </w:tc>
        <w:tc>
          <w:tcPr>
            <w:tcW w:w="2805" w:type="dxa"/>
          </w:tcPr>
          <w:p w:rsidR="00104CD9" w:rsidRPr="00BF4B29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F4B29">
              <w:rPr>
                <w:rFonts w:ascii="Times New Roman" w:hAnsi="Times New Roman" w:cs="Times New Roman"/>
                <w:sz w:val="23"/>
                <w:szCs w:val="23"/>
              </w:rPr>
              <w:t xml:space="preserve">в емкости </w:t>
            </w:r>
            <w:proofErr w:type="spellStart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жироуловителя</w:t>
            </w:r>
            <w:proofErr w:type="spellEnd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 xml:space="preserve"> либо в отдельной емкости</w:t>
            </w:r>
          </w:p>
        </w:tc>
        <w:tc>
          <w:tcPr>
            <w:tcW w:w="2865" w:type="dxa"/>
          </w:tcPr>
          <w:p w:rsidR="00104CD9" w:rsidRPr="00BF4B29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Передаются на использование:</w:t>
            </w:r>
          </w:p>
          <w:p w:rsidR="00104CD9" w:rsidRPr="00BF4B29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F4B29">
              <w:rPr>
                <w:rFonts w:ascii="Times New Roman" w:hAnsi="Times New Roman" w:cs="Times New Roman"/>
                <w:sz w:val="23"/>
                <w:szCs w:val="23"/>
              </w:rPr>
              <w:t xml:space="preserve">- </w:t>
            </w:r>
            <w:proofErr w:type="spellStart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биогазовый</w:t>
            </w:r>
            <w:proofErr w:type="spellEnd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 xml:space="preserve"> комплекс в СПК «А/к «Снов» либо ОАО «Лань-</w:t>
            </w:r>
          </w:p>
          <w:p w:rsidR="00104CD9" w:rsidRPr="00BF4B29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BF4B29">
              <w:rPr>
                <w:rFonts w:ascii="Times New Roman" w:hAnsi="Times New Roman" w:cs="Times New Roman"/>
                <w:sz w:val="23"/>
                <w:szCs w:val="23"/>
              </w:rPr>
              <w:t xml:space="preserve">Несвиж» СЗАО «ТДФ </w:t>
            </w:r>
            <w:proofErr w:type="spellStart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Экотех-Снов</w:t>
            </w:r>
            <w:proofErr w:type="spellEnd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» (</w:t>
            </w:r>
            <w:proofErr w:type="spellStart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Несвижский</w:t>
            </w:r>
            <w:proofErr w:type="spellEnd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 xml:space="preserve"> район, </w:t>
            </w:r>
            <w:proofErr w:type="spellStart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д</w:t>
            </w:r>
            <w:proofErr w:type="gramStart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.Г</w:t>
            </w:r>
            <w:proofErr w:type="gramEnd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русково</w:t>
            </w:r>
            <w:proofErr w:type="spellEnd"/>
            <w:r w:rsidRPr="00BF4B29">
              <w:rPr>
                <w:rFonts w:ascii="Times New Roman" w:hAnsi="Times New Roman" w:cs="Times New Roman"/>
                <w:sz w:val="23"/>
                <w:szCs w:val="23"/>
              </w:rPr>
              <w:t>/д.Лань, тел: 8017-2979202))</w:t>
            </w:r>
          </w:p>
        </w:tc>
      </w:tr>
    </w:tbl>
    <w:p w:rsidR="00104CD9" w:rsidRPr="00942058" w:rsidRDefault="00104CD9" w:rsidP="00104CD9">
      <w:pPr>
        <w:jc w:val="center"/>
        <w:rPr>
          <w:rFonts w:ascii="Times New Roman" w:hAnsi="Times New Roman" w:cs="Times New Roman"/>
          <w:sz w:val="24"/>
          <w:szCs w:val="24"/>
        </w:rPr>
      </w:pPr>
      <w:r w:rsidRPr="00942058">
        <w:rPr>
          <w:rFonts w:ascii="Times New Roman" w:hAnsi="Times New Roman" w:cs="Times New Roman"/>
          <w:sz w:val="24"/>
          <w:szCs w:val="24"/>
        </w:rPr>
        <w:t>3</w:t>
      </w:r>
      <w:r w:rsidR="00F4791D">
        <w:rPr>
          <w:rFonts w:ascii="Times New Roman" w:hAnsi="Times New Roman" w:cs="Times New Roman"/>
          <w:sz w:val="24"/>
          <w:szCs w:val="24"/>
        </w:rPr>
        <w:t>6</w:t>
      </w:r>
      <w:r w:rsidRPr="00942058">
        <w:rPr>
          <w:rFonts w:ascii="Times New Roman" w:hAnsi="Times New Roman" w:cs="Times New Roman"/>
          <w:sz w:val="24"/>
          <w:szCs w:val="24"/>
        </w:rPr>
        <w:br w:type="page"/>
      </w:r>
    </w:p>
    <w:p w:rsidR="00104CD9" w:rsidRDefault="00104CD9" w:rsidP="00104CD9">
      <w:pPr>
        <w:spacing w:after="0" w:line="240" w:lineRule="auto"/>
        <w:rPr>
          <w:rFonts w:ascii="Times New Roman" w:hAnsi="Times New Roman" w:cs="Times New Roman"/>
          <w:highlight w:val="yellow"/>
        </w:rPr>
      </w:pPr>
    </w:p>
    <w:p w:rsidR="00104CD9" w:rsidRPr="00DC342B" w:rsidRDefault="00104CD9" w:rsidP="00104C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374A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374A0" w:rsidRPr="004374A0">
        <w:rPr>
          <w:rFonts w:ascii="Times New Roman" w:hAnsi="Times New Roman" w:cs="Times New Roman"/>
          <w:sz w:val="28"/>
          <w:szCs w:val="28"/>
        </w:rPr>
        <w:t>4</w:t>
      </w:r>
      <w:r w:rsidRPr="004374A0">
        <w:rPr>
          <w:rFonts w:ascii="Times New Roman" w:hAnsi="Times New Roman" w:cs="Times New Roman"/>
          <w:sz w:val="28"/>
          <w:szCs w:val="28"/>
        </w:rPr>
        <w:t xml:space="preserve"> (продолжение)</w:t>
      </w:r>
    </w:p>
    <w:tbl>
      <w:tblPr>
        <w:tblStyle w:val="a5"/>
        <w:tblW w:w="15025" w:type="dxa"/>
        <w:tblInd w:w="392" w:type="dxa"/>
        <w:tblLayout w:type="fixed"/>
        <w:tblLook w:val="04A0"/>
      </w:tblPr>
      <w:tblGrid>
        <w:gridCol w:w="2410"/>
        <w:gridCol w:w="1062"/>
        <w:gridCol w:w="3757"/>
        <w:gridCol w:w="1223"/>
        <w:gridCol w:w="1896"/>
        <w:gridCol w:w="2805"/>
        <w:gridCol w:w="1872"/>
      </w:tblGrid>
      <w:tr w:rsidR="00104CD9" w:rsidRPr="0075027F" w:rsidTr="00DA693C">
        <w:tc>
          <w:tcPr>
            <w:tcW w:w="2410" w:type="dxa"/>
          </w:tcPr>
          <w:p w:rsidR="00104CD9" w:rsidRPr="008E5CCC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Внешняя убираемая территория объекта (проезды, тротуары, площадки) – 3100 м</w:t>
            </w:r>
            <w:proofErr w:type="gramStart"/>
            <w:r w:rsidRPr="008E5CCC">
              <w:rPr>
                <w:rFonts w:ascii="Times New Roman" w:hAnsi="Times New Roman" w:cs="Times New Roman"/>
                <w:sz w:val="23"/>
                <w:szCs w:val="23"/>
                <w:vertAlign w:val="superscript"/>
              </w:rPr>
              <w:t>2</w:t>
            </w:r>
            <w:proofErr w:type="gramEnd"/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062" w:type="dxa"/>
          </w:tcPr>
          <w:p w:rsidR="00104CD9" w:rsidRPr="00DC342B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9120500</w:t>
            </w:r>
          </w:p>
        </w:tc>
        <w:tc>
          <w:tcPr>
            <w:tcW w:w="3757" w:type="dxa"/>
          </w:tcPr>
          <w:p w:rsidR="00104CD9" w:rsidRPr="00DC342B" w:rsidRDefault="00104CD9" w:rsidP="00DA693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C342B">
              <w:rPr>
                <w:rFonts w:ascii="Times New Roman" w:hAnsi="Times New Roman" w:cs="Times New Roman"/>
                <w:sz w:val="23"/>
                <w:szCs w:val="23"/>
              </w:rPr>
              <w:t>Уличный и дворовый смет</w:t>
            </w:r>
          </w:p>
        </w:tc>
        <w:tc>
          <w:tcPr>
            <w:tcW w:w="1223" w:type="dxa"/>
          </w:tcPr>
          <w:p w:rsidR="00104CD9" w:rsidRPr="008A34C1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A34C1">
              <w:rPr>
                <w:rFonts w:ascii="Times New Roman" w:hAnsi="Times New Roman" w:cs="Times New Roman"/>
                <w:sz w:val="23"/>
                <w:szCs w:val="23"/>
              </w:rPr>
              <w:t>неопасные</w:t>
            </w:r>
          </w:p>
        </w:tc>
        <w:tc>
          <w:tcPr>
            <w:tcW w:w="1896" w:type="dxa"/>
          </w:tcPr>
          <w:p w:rsidR="00104CD9" w:rsidRPr="008A34C1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A34C1">
              <w:rPr>
                <w:rFonts w:ascii="Times New Roman" w:hAnsi="Times New Roman" w:cs="Times New Roman"/>
                <w:sz w:val="23"/>
                <w:szCs w:val="23"/>
              </w:rPr>
              <w:t>23,25</w:t>
            </w:r>
          </w:p>
          <w:p w:rsidR="00104CD9" w:rsidRPr="008A34C1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A34C1">
              <w:rPr>
                <w:rFonts w:ascii="Times New Roman" w:hAnsi="Times New Roman" w:cs="Times New Roman"/>
                <w:sz w:val="23"/>
                <w:szCs w:val="23"/>
              </w:rPr>
              <w:t xml:space="preserve"> (по 7,5 кг/1 кв</w:t>
            </w:r>
            <w:proofErr w:type="gramStart"/>
            <w:r w:rsidRPr="008A34C1">
              <w:rPr>
                <w:rFonts w:ascii="Times New Roman" w:hAnsi="Times New Roman" w:cs="Times New Roman"/>
                <w:sz w:val="23"/>
                <w:szCs w:val="23"/>
              </w:rPr>
              <w:t>.м</w:t>
            </w:r>
            <w:proofErr w:type="gramEnd"/>
            <w:r w:rsidRPr="008A34C1">
              <w:rPr>
                <w:rFonts w:ascii="Times New Roman" w:hAnsi="Times New Roman" w:cs="Times New Roman"/>
                <w:sz w:val="23"/>
                <w:szCs w:val="23"/>
              </w:rPr>
              <w:t>етра в год***)</w:t>
            </w:r>
          </w:p>
        </w:tc>
        <w:tc>
          <w:tcPr>
            <w:tcW w:w="2805" w:type="dxa"/>
          </w:tcPr>
          <w:p w:rsidR="00104CD9" w:rsidRPr="008A34C1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A34C1">
              <w:rPr>
                <w:rFonts w:ascii="Times New Roman" w:hAnsi="Times New Roman" w:cs="Times New Roman"/>
                <w:sz w:val="23"/>
                <w:szCs w:val="23"/>
              </w:rPr>
              <w:t xml:space="preserve">удаляется на захоронение спецтехникой либо временно </w:t>
            </w:r>
            <w:proofErr w:type="gramStart"/>
            <w:r w:rsidRPr="008A34C1">
              <w:rPr>
                <w:rFonts w:ascii="Times New Roman" w:hAnsi="Times New Roman" w:cs="Times New Roman"/>
                <w:sz w:val="23"/>
                <w:szCs w:val="23"/>
              </w:rPr>
              <w:t>хранится</w:t>
            </w:r>
            <w:proofErr w:type="gramEnd"/>
            <w:r w:rsidRPr="008A34C1">
              <w:rPr>
                <w:rFonts w:ascii="Times New Roman" w:hAnsi="Times New Roman" w:cs="Times New Roman"/>
                <w:sz w:val="23"/>
                <w:szCs w:val="23"/>
              </w:rPr>
              <w:t xml:space="preserve"> в закрытых контейнерах для сбора смешанных коммунальных отходов</w:t>
            </w:r>
          </w:p>
        </w:tc>
        <w:tc>
          <w:tcPr>
            <w:tcW w:w="1872" w:type="dxa"/>
          </w:tcPr>
          <w:p w:rsidR="00104CD9" w:rsidRPr="008A34C1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8A34C1">
              <w:rPr>
                <w:rFonts w:ascii="Times New Roman" w:hAnsi="Times New Roman" w:cs="Times New Roman"/>
                <w:sz w:val="23"/>
                <w:szCs w:val="23"/>
              </w:rPr>
              <w:t>Захораниваются</w:t>
            </w:r>
            <w:proofErr w:type="spellEnd"/>
            <w:r w:rsidRPr="008A34C1">
              <w:rPr>
                <w:rFonts w:ascii="Times New Roman" w:hAnsi="Times New Roman" w:cs="Times New Roman"/>
                <w:sz w:val="23"/>
                <w:szCs w:val="23"/>
              </w:rPr>
              <w:t xml:space="preserve"> на полигоне ТКО КУП «</w:t>
            </w:r>
            <w:proofErr w:type="spellStart"/>
            <w:r w:rsidRPr="008A34C1">
              <w:rPr>
                <w:rFonts w:ascii="Times New Roman" w:hAnsi="Times New Roman" w:cs="Times New Roman"/>
                <w:sz w:val="23"/>
                <w:szCs w:val="23"/>
              </w:rPr>
              <w:t>Экорес</w:t>
            </w:r>
            <w:proofErr w:type="spellEnd"/>
            <w:r w:rsidRPr="008A34C1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</w:tr>
      <w:tr w:rsidR="00104CD9" w:rsidRPr="0075027F" w:rsidTr="00DA693C">
        <w:tc>
          <w:tcPr>
            <w:tcW w:w="2410" w:type="dxa"/>
          </w:tcPr>
          <w:p w:rsidR="00104CD9" w:rsidRPr="008E5CCC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 xml:space="preserve">Убираемая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внутри </w:t>
            </w: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 xml:space="preserve">территория объекта (торговые помещения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магазина</w:t>
            </w: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 xml:space="preserve"> –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182</w:t>
            </w: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м</w:t>
            </w:r>
            <w:r w:rsidRPr="008E5CCC">
              <w:rPr>
                <w:rFonts w:ascii="Times New Roman" w:hAnsi="Times New Roman" w:cs="Times New Roman"/>
                <w:sz w:val="23"/>
                <w:szCs w:val="23"/>
                <w:vertAlign w:val="superscript"/>
              </w:rPr>
              <w:t>2</w:t>
            </w: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1062" w:type="dxa"/>
          </w:tcPr>
          <w:p w:rsidR="00104CD9" w:rsidRPr="008E5CCC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9121000</w:t>
            </w:r>
          </w:p>
        </w:tc>
        <w:tc>
          <w:tcPr>
            <w:tcW w:w="3757" w:type="dxa"/>
          </w:tcPr>
          <w:p w:rsidR="00104CD9" w:rsidRPr="008E5CCC" w:rsidRDefault="00104CD9" w:rsidP="00DA693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 xml:space="preserve">Отходы (смет) от уборки </w:t>
            </w:r>
            <w:r w:rsidRPr="008E5CCC">
              <w:rPr>
                <w:rFonts w:ascii="Times New Roman" w:hAnsi="Times New Roman" w:cs="Times New Roman"/>
                <w:strike/>
                <w:sz w:val="23"/>
                <w:szCs w:val="23"/>
              </w:rPr>
              <w:t>территории</w:t>
            </w: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 xml:space="preserve"> помещений объектов оптово-розничной торговли промышленными товарами</w:t>
            </w:r>
            <w:r w:rsidRPr="008E5CCC">
              <w:rPr>
                <w:rFonts w:ascii="Times New Roman" w:hAnsi="Times New Roman" w:cs="Times New Roman"/>
                <w:color w:val="C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1223" w:type="dxa"/>
          </w:tcPr>
          <w:p w:rsidR="00104CD9" w:rsidRPr="008E5CCC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неопасные</w:t>
            </w:r>
          </w:p>
        </w:tc>
        <w:tc>
          <w:tcPr>
            <w:tcW w:w="1896" w:type="dxa"/>
          </w:tcPr>
          <w:p w:rsidR="00104CD9" w:rsidRPr="008E5CCC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5,46</w:t>
            </w:r>
          </w:p>
          <w:p w:rsidR="00104CD9" w:rsidRPr="008E5CCC" w:rsidRDefault="00104CD9" w:rsidP="00DA693C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 xml:space="preserve"> (по 30 кг/1 кв</w:t>
            </w:r>
            <w:proofErr w:type="gramStart"/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.м</w:t>
            </w:r>
            <w:proofErr w:type="gramEnd"/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етра в год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****</w:t>
            </w: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)</w:t>
            </w:r>
          </w:p>
        </w:tc>
        <w:tc>
          <w:tcPr>
            <w:tcW w:w="2805" w:type="dxa"/>
          </w:tcPr>
          <w:p w:rsidR="00104CD9" w:rsidRPr="008E5CCC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в закрытых контейнерах для сбора смешанных коммунальных отходов</w:t>
            </w:r>
          </w:p>
        </w:tc>
        <w:tc>
          <w:tcPr>
            <w:tcW w:w="1872" w:type="dxa"/>
          </w:tcPr>
          <w:p w:rsidR="00104CD9" w:rsidRPr="008E5CCC" w:rsidRDefault="00104CD9" w:rsidP="00DA693C">
            <w:pPr>
              <w:rPr>
                <w:rFonts w:ascii="Times New Roman" w:hAnsi="Times New Roman" w:cs="Times New Roman"/>
                <w:sz w:val="23"/>
                <w:szCs w:val="23"/>
              </w:rPr>
            </w:pPr>
            <w:proofErr w:type="spellStart"/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Захораниваются</w:t>
            </w:r>
            <w:proofErr w:type="spellEnd"/>
            <w:r w:rsidRPr="008E5CCC">
              <w:rPr>
                <w:rFonts w:ascii="Times New Roman" w:hAnsi="Times New Roman" w:cs="Times New Roman"/>
                <w:sz w:val="23"/>
                <w:szCs w:val="23"/>
              </w:rPr>
              <w:t xml:space="preserve"> на полигоне ТКО КУП «</w:t>
            </w:r>
            <w:proofErr w:type="spellStart"/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Экорес</w:t>
            </w:r>
            <w:proofErr w:type="spellEnd"/>
            <w:r w:rsidRPr="008E5CCC">
              <w:rPr>
                <w:rFonts w:ascii="Times New Roman" w:hAnsi="Times New Roman" w:cs="Times New Roman"/>
                <w:sz w:val="23"/>
                <w:szCs w:val="23"/>
              </w:rPr>
              <w:t>»</w:t>
            </w:r>
          </w:p>
        </w:tc>
      </w:tr>
    </w:tbl>
    <w:p w:rsidR="00104CD9" w:rsidRPr="00DC342B" w:rsidRDefault="00104CD9" w:rsidP="00104C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342B">
        <w:rPr>
          <w:rFonts w:ascii="Times New Roman" w:hAnsi="Times New Roman" w:cs="Times New Roman"/>
          <w:sz w:val="24"/>
          <w:szCs w:val="24"/>
        </w:rPr>
        <w:t>* - норматив образования отходов уменьшен в 5 раз по отношению к рекомендуемой норме, так как более 50% в расчетной площади помещений составляют залы ожидания, гостевые холлы, многофункциональные залы, залы заседаний – т.е. помещения, используемые 1-2 раза в неделю (периодически, без постоянного присутствия людей);</w:t>
      </w:r>
    </w:p>
    <w:p w:rsidR="00104CD9" w:rsidRPr="00DF5E23" w:rsidRDefault="00104CD9" w:rsidP="00104C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342B">
        <w:rPr>
          <w:rFonts w:ascii="Times New Roman" w:hAnsi="Times New Roman" w:cs="Times New Roman"/>
          <w:sz w:val="24"/>
          <w:szCs w:val="24"/>
        </w:rPr>
        <w:t>** - определены, исходя из нормативов образования коммунальных отходов</w:t>
      </w:r>
      <w:r w:rsidRPr="00DF5E23">
        <w:rPr>
          <w:rFonts w:ascii="Times New Roman" w:hAnsi="Times New Roman" w:cs="Times New Roman"/>
          <w:sz w:val="24"/>
          <w:szCs w:val="24"/>
        </w:rPr>
        <w:t xml:space="preserve"> для данного вида отходов – 0,09кг/блюдо. Дневная программа – 400 блюд/день, средний вес 1 блюда – 250 </w:t>
      </w:r>
      <w:r>
        <w:rPr>
          <w:rFonts w:ascii="Times New Roman" w:hAnsi="Times New Roman" w:cs="Times New Roman"/>
          <w:sz w:val="24"/>
          <w:szCs w:val="24"/>
        </w:rPr>
        <w:t>грамм;</w:t>
      </w:r>
    </w:p>
    <w:p w:rsidR="00104CD9" w:rsidRDefault="00104CD9" w:rsidP="00104C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5E23">
        <w:rPr>
          <w:rFonts w:ascii="Times New Roman" w:hAnsi="Times New Roman" w:cs="Times New Roman"/>
          <w:sz w:val="24"/>
          <w:szCs w:val="24"/>
        </w:rPr>
        <w:t xml:space="preserve">Расчётный объём образования отходов: 0,25 кг </w:t>
      </w:r>
      <w:proofErr w:type="spellStart"/>
      <w:r w:rsidRPr="00DF5E23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DF5E23">
        <w:rPr>
          <w:rFonts w:ascii="Times New Roman" w:hAnsi="Times New Roman" w:cs="Times New Roman"/>
          <w:sz w:val="24"/>
          <w:szCs w:val="24"/>
        </w:rPr>
        <w:t xml:space="preserve"> 400 блюд </w:t>
      </w:r>
      <w:proofErr w:type="spellStart"/>
      <w:r w:rsidRPr="00DF5E23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DF5E23">
        <w:rPr>
          <w:rFonts w:ascii="Times New Roman" w:hAnsi="Times New Roman" w:cs="Times New Roman"/>
          <w:sz w:val="24"/>
          <w:szCs w:val="24"/>
        </w:rPr>
        <w:t xml:space="preserve"> 253 дня/год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0,09 кг/блюдо </w:t>
      </w:r>
      <w:r w:rsidRPr="00DF5E23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2,277 тонн</w:t>
      </w:r>
      <w:r w:rsidRPr="00DF5E23">
        <w:rPr>
          <w:rFonts w:ascii="Times New Roman" w:hAnsi="Times New Roman" w:cs="Times New Roman"/>
          <w:sz w:val="24"/>
          <w:szCs w:val="24"/>
        </w:rPr>
        <w:t>/год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04CD9" w:rsidRPr="00DF5E23" w:rsidRDefault="00104CD9" w:rsidP="00104C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*** - рекомендуемый норматив уменьшен в 2 раза, так как территория не является открытой территорией общего пользования, отсутствует движение грузового автотранспорта и внесение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протигололедных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реагентов на основе ПГС;</w:t>
      </w:r>
    </w:p>
    <w:p w:rsidR="00104CD9" w:rsidRDefault="00104CD9" w:rsidP="00104C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5CCC">
        <w:rPr>
          <w:rFonts w:ascii="Times New Roman" w:hAnsi="Times New Roman" w:cs="Times New Roman"/>
          <w:sz w:val="24"/>
          <w:szCs w:val="24"/>
        </w:rPr>
        <w:t xml:space="preserve">**** - </w:t>
      </w:r>
      <w:r>
        <w:rPr>
          <w:rFonts w:ascii="Times New Roman" w:hAnsi="Times New Roman" w:cs="Times New Roman"/>
          <w:sz w:val="24"/>
          <w:szCs w:val="24"/>
        </w:rPr>
        <w:t xml:space="preserve">рекомендуемый норматив уменьшен в 10 раз, поскольку в магазине производится реализация узкоспециализированных товаров (церковные принадлежности, свечи, атрибутика). </w:t>
      </w:r>
    </w:p>
    <w:p w:rsidR="00104CD9" w:rsidRPr="00104CD9" w:rsidRDefault="00104CD9" w:rsidP="00104CD9">
      <w:pPr>
        <w:spacing w:after="0" w:line="240" w:lineRule="auto"/>
        <w:rPr>
          <w:rFonts w:ascii="Times New Roman" w:hAnsi="Times New Roman" w:cs="Times New Roman"/>
        </w:rPr>
      </w:pPr>
    </w:p>
    <w:p w:rsidR="00104CD9" w:rsidRDefault="00104CD9"/>
    <w:p w:rsidR="00F4791D" w:rsidRDefault="00F4791D"/>
    <w:p w:rsidR="00F4791D" w:rsidRDefault="00F4791D"/>
    <w:p w:rsidR="00F4791D" w:rsidRDefault="00F4791D"/>
    <w:p w:rsidR="00F4791D" w:rsidRDefault="00F4791D"/>
    <w:p w:rsidR="00F4791D" w:rsidRDefault="00F4791D"/>
    <w:p w:rsidR="00F4791D" w:rsidRDefault="00F4791D"/>
    <w:p w:rsidR="00F4791D" w:rsidRPr="00F4791D" w:rsidRDefault="00F4791D" w:rsidP="00F4791D">
      <w:pPr>
        <w:jc w:val="center"/>
        <w:rPr>
          <w:rFonts w:ascii="Times New Roman" w:hAnsi="Times New Roman" w:cs="Times New Roman"/>
          <w:sz w:val="24"/>
          <w:szCs w:val="24"/>
        </w:rPr>
        <w:sectPr w:rsidR="00F4791D" w:rsidRPr="00F4791D" w:rsidSect="00104CD9">
          <w:pgSz w:w="16838" w:h="11906" w:orient="landscape"/>
          <w:pgMar w:top="567" w:right="567" w:bottom="992" w:left="567" w:header="709" w:footer="709" w:gutter="0"/>
          <w:pgNumType w:start="4"/>
          <w:cols w:space="708"/>
          <w:docGrid w:linePitch="360"/>
        </w:sectPr>
      </w:pPr>
      <w:r w:rsidRPr="00F4791D">
        <w:rPr>
          <w:rFonts w:ascii="Times New Roman" w:hAnsi="Times New Roman" w:cs="Times New Roman"/>
          <w:sz w:val="24"/>
          <w:szCs w:val="24"/>
        </w:rPr>
        <w:t>37</w:t>
      </w: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652614" w:rsidRPr="00185504" w:rsidTr="00F4791D">
        <w:trPr>
          <w:trHeight w:val="14577"/>
        </w:trPr>
        <w:tc>
          <w:tcPr>
            <w:tcW w:w="10206" w:type="dxa"/>
            <w:gridSpan w:val="8"/>
          </w:tcPr>
          <w:p w:rsidR="00D70629" w:rsidRPr="004374A0" w:rsidRDefault="00D70629" w:rsidP="00D70629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  <w:r w:rsidR="0026123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Воздействие на природные объекты, подлежащие особой или специальной охране</w:t>
            </w:r>
          </w:p>
          <w:p w:rsidR="00D70629" w:rsidRPr="004374A0" w:rsidRDefault="00D70629" w:rsidP="00D70629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В период выполнения ОВОС на площадке и </w:t>
            </w:r>
            <w:r w:rsidR="00104CD9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B714F4" w:rsidRPr="004374A0">
              <w:rPr>
                <w:rFonts w:ascii="Times New Roman" w:hAnsi="Times New Roman" w:cs="Times New Roman"/>
                <w:sz w:val="28"/>
                <w:szCs w:val="28"/>
              </w:rPr>
              <w:t>радиусе 4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,0 км от неё не установлено наличие памятников природы, 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особоохраняемых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природных территории либо отдельных объектов, рекреационных территорий, мест обитания редких и исчезающих видов животных и растений.</w:t>
            </w:r>
          </w:p>
          <w:p w:rsidR="00536D69" w:rsidRPr="004374A0" w:rsidRDefault="00D70629" w:rsidP="00D70629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Вредное воздействие объекта на данную группу природных компонентов рассматриваемой территории отсутствует.</w:t>
            </w:r>
          </w:p>
          <w:p w:rsidR="00104CD9" w:rsidRPr="004374A0" w:rsidRDefault="00104CD9" w:rsidP="00D70629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4CD9" w:rsidRDefault="00104CD9" w:rsidP="00104CD9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26123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Воздействие на объекты охранной зоны в составе историко-культурной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ценности</w:t>
            </w:r>
          </w:p>
          <w:p w:rsidR="00B714F4" w:rsidRPr="00B714F4" w:rsidRDefault="00B714F4" w:rsidP="00B714F4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4F4">
              <w:rPr>
                <w:rFonts w:ascii="Times New Roman" w:hAnsi="Times New Roman" w:cs="Times New Roman"/>
                <w:sz w:val="28"/>
                <w:szCs w:val="28"/>
              </w:rPr>
              <w:t>Вредное воздействие (нарушения устойчивости конструкций, изменения внешнего облика, ухудшения условий эксплуатации) на объекты историко-культурной ценности «Исторический центр г</w:t>
            </w:r>
            <w:proofErr w:type="gramStart"/>
            <w:r w:rsidRPr="00B714F4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B714F4">
              <w:rPr>
                <w:rFonts w:ascii="Times New Roman" w:hAnsi="Times New Roman" w:cs="Times New Roman"/>
                <w:sz w:val="28"/>
                <w:szCs w:val="28"/>
              </w:rPr>
              <w:t>инска» в результате реализации проекта отсутствует.</w:t>
            </w:r>
          </w:p>
          <w:p w:rsidR="00B714F4" w:rsidRPr="00B714F4" w:rsidRDefault="00B714F4" w:rsidP="00B714F4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4F4">
              <w:rPr>
                <w:rFonts w:ascii="Times New Roman" w:hAnsi="Times New Roman" w:cs="Times New Roman"/>
                <w:sz w:val="28"/>
                <w:szCs w:val="28"/>
              </w:rPr>
              <w:t>Выброс загрязняющих веществ не создаёт в расчетных точках на фасадах исторических зданий, концентраций, способных существенно изменять агрессивность атмосферного воздуха по отношению к конструктивным элементам этих зданий (образование кислотных оксидов щелочных металлов). Синтез специфических загрязняющих веществ из состава выброса «простых» загрязняющих веществ объекта не прогнозируется.</w:t>
            </w:r>
          </w:p>
          <w:p w:rsidR="00B714F4" w:rsidRPr="00B714F4" w:rsidRDefault="00B714F4" w:rsidP="00B714F4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14F4">
              <w:rPr>
                <w:rFonts w:ascii="Times New Roman" w:hAnsi="Times New Roman" w:cs="Times New Roman"/>
                <w:sz w:val="28"/>
                <w:szCs w:val="28"/>
              </w:rPr>
              <w:t>Сброс сточных вод вредного воздействия на данные объекты не окажет, так как он локализован в пределах площадки комплекса и выполнен в закрытой системе канализации.</w:t>
            </w:r>
          </w:p>
          <w:p w:rsidR="00B714F4" w:rsidRPr="00D028E9" w:rsidRDefault="00B714F4" w:rsidP="00B714F4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28E9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отходов носит «локальный» характер, без контакта </w:t>
            </w:r>
            <w:r w:rsidR="009A17FE" w:rsidRPr="00D028E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028E9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комплексу территорией, и вредного воздействия на историко-культурные ценности также не окажет.</w:t>
            </w:r>
          </w:p>
          <w:p w:rsidR="00B714F4" w:rsidRPr="00185504" w:rsidRDefault="009A17FE" w:rsidP="00D028E9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D028E9">
              <w:rPr>
                <w:rFonts w:ascii="Times New Roman" w:hAnsi="Times New Roman" w:cs="Times New Roman"/>
                <w:sz w:val="28"/>
                <w:szCs w:val="28"/>
              </w:rPr>
              <w:t xml:space="preserve">Для предупреждения повреждения и обеспечения своевременного обнаружения </w:t>
            </w:r>
            <w:r w:rsidR="00D028E9" w:rsidRPr="00D028E9">
              <w:rPr>
                <w:rFonts w:ascii="Times New Roman" w:hAnsi="Times New Roman" w:cs="Times New Roman"/>
                <w:sz w:val="28"/>
                <w:szCs w:val="28"/>
              </w:rPr>
              <w:t>ценных исторических артефактов</w:t>
            </w:r>
            <w:r w:rsidRPr="00D028E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028E9" w:rsidRPr="00D028E9">
              <w:rPr>
                <w:rFonts w:ascii="Times New Roman" w:hAnsi="Times New Roman" w:cs="Times New Roman"/>
                <w:sz w:val="28"/>
                <w:szCs w:val="28"/>
              </w:rPr>
              <w:t xml:space="preserve">ценных в </w:t>
            </w:r>
            <w:r w:rsidRPr="00D028E9">
              <w:rPr>
                <w:rFonts w:ascii="Times New Roman" w:hAnsi="Times New Roman" w:cs="Times New Roman"/>
                <w:sz w:val="28"/>
                <w:szCs w:val="28"/>
              </w:rPr>
              <w:t>геологическ</w:t>
            </w:r>
            <w:r w:rsidR="00D028E9" w:rsidRPr="00D028E9">
              <w:rPr>
                <w:rFonts w:ascii="Times New Roman" w:hAnsi="Times New Roman" w:cs="Times New Roman"/>
                <w:sz w:val="28"/>
                <w:szCs w:val="28"/>
              </w:rPr>
              <w:t>ом отношении находок, земляные работы по объекту должны производиться под надзором археологов.</w:t>
            </w:r>
          </w:p>
        </w:tc>
      </w:tr>
      <w:tr w:rsidR="00652614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652614" w:rsidRPr="00F4791D" w:rsidRDefault="00652614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52614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652614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652614" w:rsidRPr="00F4791D" w:rsidRDefault="00652614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652614" w:rsidRPr="00F4791D" w:rsidRDefault="00F4791D" w:rsidP="00D7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652614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652614" w:rsidRPr="00F4791D" w:rsidRDefault="00652614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D70629" w:rsidRPr="00185504" w:rsidTr="00F4791D">
        <w:trPr>
          <w:trHeight w:val="14719"/>
        </w:trPr>
        <w:tc>
          <w:tcPr>
            <w:tcW w:w="10206" w:type="dxa"/>
            <w:gridSpan w:val="8"/>
          </w:tcPr>
          <w:p w:rsidR="00D70629" w:rsidRPr="004374A0" w:rsidRDefault="00D70629" w:rsidP="00D70629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 ПРОГНОЗ И ОЦЕНКА ВОЗМОЖНОГО ИЗМЕНЕНИЯ СОСТОЯНИЯ ОКРУЖАЮЩЕЙ СРЕДЫ</w:t>
            </w:r>
          </w:p>
          <w:p w:rsidR="00CA75B9" w:rsidRPr="004374A0" w:rsidRDefault="00CA75B9" w:rsidP="00D70629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0629" w:rsidRPr="004374A0" w:rsidRDefault="00CA75B9" w:rsidP="00D70629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7.1</w:t>
            </w:r>
            <w:r w:rsidR="00D70629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Прогноз и оценка изменения состояния атмосферного воздуха</w:t>
            </w:r>
          </w:p>
          <w:p w:rsidR="00D70629" w:rsidRPr="004374A0" w:rsidRDefault="00D70629" w:rsidP="00D70629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Прогноз и оценка изменения состояния атмосферного воздуха проводятся на основании результатов расчета расчет рассеивания загрязняющих веществ в атмосферном воздухе, с учетом их фоновых концентраций. </w:t>
            </w:r>
          </w:p>
          <w:p w:rsidR="00871FD9" w:rsidRPr="00F970E0" w:rsidRDefault="00D70629" w:rsidP="00D70629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Для расчета рассеивания выбрана расчетная площадка размерами </w:t>
            </w:r>
            <w:r w:rsidR="00871FD9" w:rsidRPr="004374A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00х</w:t>
            </w:r>
            <w:r w:rsidR="00871FD9" w:rsidRPr="004374A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00 метров, охватывающая </w:t>
            </w:r>
            <w:r w:rsidR="00871FD9" w:rsidRPr="004374A0">
              <w:rPr>
                <w:rFonts w:ascii="Times New Roman" w:hAnsi="Times New Roman" w:cs="Times New Roman"/>
                <w:sz w:val="28"/>
                <w:szCs w:val="28"/>
              </w:rPr>
              <w:t>зону наибольшего влияния самой высокой дымовой трубы (10х</w:t>
            </w:r>
            <w:r w:rsidR="00871FD9" w:rsidRPr="004374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871FD9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, при </w:t>
            </w:r>
            <w:r w:rsidR="00871FD9" w:rsidRPr="004374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871FD9" w:rsidRPr="004374A0">
              <w:rPr>
                <w:rFonts w:ascii="Times New Roman" w:hAnsi="Times New Roman" w:cs="Times New Roman"/>
                <w:sz w:val="28"/>
                <w:szCs w:val="28"/>
              </w:rPr>
              <w:t>=16,4 метров), и включающая наиболее характерны точки риска (фасады жилых</w:t>
            </w:r>
            <w:r w:rsidR="00871FD9" w:rsidRPr="00F970E0">
              <w:rPr>
                <w:rFonts w:ascii="Times New Roman" w:hAnsi="Times New Roman" w:cs="Times New Roman"/>
                <w:sz w:val="28"/>
                <w:szCs w:val="28"/>
              </w:rPr>
              <w:t xml:space="preserve"> домов, одновременно являющихся объектами историко-культурной ценности, территории учреждений образования). </w:t>
            </w:r>
          </w:p>
          <w:p w:rsidR="00D70629" w:rsidRPr="00871FD9" w:rsidRDefault="00D70629" w:rsidP="00D70629">
            <w:pPr>
              <w:spacing w:after="0" w:line="24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70E0">
              <w:rPr>
                <w:rFonts w:ascii="Times New Roman" w:hAnsi="Times New Roman"/>
                <w:sz w:val="28"/>
                <w:szCs w:val="28"/>
              </w:rPr>
              <w:t>Все проектируемые источники выбросов учтены в расчете</w:t>
            </w:r>
            <w:r w:rsidRPr="00871FD9">
              <w:rPr>
                <w:rFonts w:ascii="Times New Roman" w:hAnsi="Times New Roman"/>
                <w:sz w:val="28"/>
                <w:szCs w:val="28"/>
              </w:rPr>
              <w:t xml:space="preserve"> рассеивания со знаком «+» - т.е. как «новые», с учётом одновременности их работы.</w:t>
            </w:r>
          </w:p>
          <w:p w:rsidR="00D70629" w:rsidRPr="00871FD9" w:rsidRDefault="00D70629" w:rsidP="00D70629">
            <w:pPr>
              <w:spacing w:after="0" w:line="240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D9">
              <w:rPr>
                <w:rFonts w:ascii="Times New Roman" w:hAnsi="Times New Roman"/>
                <w:sz w:val="28"/>
                <w:szCs w:val="28"/>
              </w:rPr>
              <w:t>Расчет рассеивания выполнялся на холодный период года, как период с максимальной нагрузкой котельной, и, соответственно, максимальным секундным выбросом.</w:t>
            </w:r>
          </w:p>
          <w:p w:rsidR="00D70629" w:rsidRPr="00871FD9" w:rsidRDefault="00D70629" w:rsidP="00D70629">
            <w:pPr>
              <w:suppressAutoHyphens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D9">
              <w:rPr>
                <w:rFonts w:ascii="Times New Roman" w:hAnsi="Times New Roman"/>
                <w:sz w:val="28"/>
                <w:szCs w:val="28"/>
              </w:rPr>
              <w:t>В качестве критерия оценки загрязненности атмосферного воздуха использовалось сопоставление полученных в результате расчета приземных концентраций (в до</w:t>
            </w:r>
            <w:r w:rsidR="00871FD9" w:rsidRPr="00871FD9">
              <w:rPr>
                <w:rFonts w:ascii="Times New Roman" w:hAnsi="Times New Roman"/>
                <w:sz w:val="28"/>
                <w:szCs w:val="28"/>
              </w:rPr>
              <w:t xml:space="preserve">лях ПДК) загрязняющих веществ во всех </w:t>
            </w:r>
            <w:r w:rsidRPr="00871FD9">
              <w:rPr>
                <w:rFonts w:ascii="Times New Roman" w:hAnsi="Times New Roman"/>
                <w:sz w:val="28"/>
                <w:szCs w:val="28"/>
              </w:rPr>
              <w:t xml:space="preserve">расчетных точках </w:t>
            </w:r>
            <w:r w:rsidRPr="00871FD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 действующими</w:t>
            </w:r>
            <w:r w:rsidRPr="00871FD9">
              <w:rPr>
                <w:rFonts w:ascii="Times New Roman" w:hAnsi="Times New Roman"/>
                <w:sz w:val="28"/>
                <w:szCs w:val="28"/>
              </w:rPr>
              <w:t xml:space="preserve"> санитарно-гигиеническими нормативами </w:t>
            </w:r>
            <w:r w:rsidRPr="00871FD9">
              <w:rPr>
                <w:rFonts w:ascii="Times New Roman" w:hAnsi="Times New Roman"/>
                <w:sz w:val="28"/>
                <w:szCs w:val="28"/>
                <w:u w:val="single"/>
              </w:rPr>
              <w:t>для жилой зоны</w:t>
            </w:r>
            <w:r w:rsidRPr="00871FD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D70629" w:rsidRPr="004374A0" w:rsidRDefault="00D70629" w:rsidP="00D7062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71FD9">
              <w:rPr>
                <w:rFonts w:ascii="Times New Roman" w:hAnsi="Times New Roman"/>
                <w:sz w:val="28"/>
                <w:szCs w:val="28"/>
              </w:rPr>
              <w:t xml:space="preserve">По результатам расчета рассеивания определены максимальные приземные концентрации загрязняющих веществ и групп суммации в долях ПДК с учетом фона и без учета фона в </w:t>
            </w:r>
            <w:r w:rsidRPr="004374A0">
              <w:rPr>
                <w:rFonts w:ascii="Times New Roman" w:hAnsi="Times New Roman"/>
                <w:sz w:val="28"/>
                <w:szCs w:val="28"/>
              </w:rPr>
              <w:t xml:space="preserve">расчетных точках, значения которых представлены в таблице </w:t>
            </w:r>
            <w:r w:rsidR="004374A0" w:rsidRPr="004374A0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D70629" w:rsidRPr="004374A0" w:rsidRDefault="00D70629" w:rsidP="00D70629">
            <w:pPr>
              <w:pStyle w:val="a3"/>
              <w:spacing w:after="0" w:line="240" w:lineRule="auto"/>
              <w:ind w:left="0"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374A0">
              <w:rPr>
                <w:rFonts w:ascii="Times New Roman" w:hAnsi="Times New Roman"/>
                <w:sz w:val="28"/>
                <w:szCs w:val="28"/>
              </w:rPr>
              <w:t xml:space="preserve">Таблица </w:t>
            </w:r>
            <w:r w:rsidR="004374A0" w:rsidRPr="004374A0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D70629" w:rsidRPr="000B061B" w:rsidRDefault="00D70629" w:rsidP="00D70629">
            <w:pPr>
              <w:pStyle w:val="af6"/>
              <w:suppressAutoHyphens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4374A0">
              <w:rPr>
                <w:rFonts w:ascii="Times New Roman" w:hAnsi="Times New Roman"/>
                <w:sz w:val="26"/>
                <w:szCs w:val="26"/>
              </w:rPr>
              <w:t>Результаты расчёта расчетных приземных концентраций</w:t>
            </w:r>
            <w:r w:rsidRPr="000B06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D70629" w:rsidRPr="000B061B" w:rsidRDefault="00D70629" w:rsidP="00D70629">
            <w:pPr>
              <w:pStyle w:val="af6"/>
              <w:suppressAutoHyphens/>
              <w:spacing w:after="0" w:line="240" w:lineRule="auto"/>
              <w:ind w:left="0" w:firstLine="70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B061B">
              <w:rPr>
                <w:rFonts w:ascii="Times New Roman" w:hAnsi="Times New Roman"/>
                <w:sz w:val="26"/>
                <w:szCs w:val="26"/>
              </w:rPr>
              <w:t>загрязняющих веществ в атмосферном воздухе</w:t>
            </w:r>
          </w:p>
          <w:tbl>
            <w:tblPr>
              <w:tblW w:w="9710" w:type="dxa"/>
              <w:jc w:val="center"/>
              <w:tblInd w:w="91" w:type="dxa"/>
              <w:tblLayout w:type="fixed"/>
              <w:tblLook w:val="04A0"/>
            </w:tblPr>
            <w:tblGrid>
              <w:gridCol w:w="733"/>
              <w:gridCol w:w="2199"/>
              <w:gridCol w:w="1134"/>
              <w:gridCol w:w="1134"/>
              <w:gridCol w:w="1214"/>
              <w:gridCol w:w="1276"/>
              <w:gridCol w:w="907"/>
              <w:gridCol w:w="1113"/>
            </w:tblGrid>
            <w:tr w:rsidR="00871FD9" w:rsidRPr="00320F1F" w:rsidTr="001B2290">
              <w:trPr>
                <w:trHeight w:val="237"/>
                <w:jc w:val="center"/>
              </w:trPr>
              <w:tc>
                <w:tcPr>
                  <w:tcW w:w="73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1B7F0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B7F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Код ЗВ</w:t>
                  </w:r>
                </w:p>
              </w:tc>
              <w:tc>
                <w:tcPr>
                  <w:tcW w:w="21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1B7F0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B7F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Наименование ЗВ</w:t>
                  </w:r>
                </w:p>
              </w:tc>
              <w:tc>
                <w:tcPr>
                  <w:tcW w:w="4758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1B7F0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1B7F0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Холодный период года</w:t>
                  </w:r>
                </w:p>
              </w:tc>
              <w:tc>
                <w:tcPr>
                  <w:tcW w:w="90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A3F65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A3F65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Фоновое значение</w:t>
                  </w:r>
                </w:p>
              </w:tc>
              <w:tc>
                <w:tcPr>
                  <w:tcW w:w="11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871FD9" w:rsidRPr="0084159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B7F0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Вклад фона*, %</w:t>
                  </w:r>
                </w:p>
              </w:tc>
            </w:tr>
            <w:tr w:rsidR="00871FD9" w:rsidRPr="0075027F" w:rsidTr="001B2290">
              <w:trPr>
                <w:trHeight w:val="472"/>
                <w:jc w:val="center"/>
              </w:trPr>
              <w:tc>
                <w:tcPr>
                  <w:tcW w:w="73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1FD9" w:rsidRPr="00320F1F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9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1FD9" w:rsidRPr="00320F1F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84159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5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граница жилой зоны с фоном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84159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5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граница жилой зоны без фона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921BC8" w:rsidRDefault="00871FD9" w:rsidP="00CE7957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5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расчетные точки риска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**</w:t>
                  </w:r>
                  <w:r w:rsidRPr="008415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</w:p>
                <w:p w:rsidR="00871FD9" w:rsidRPr="0084159F" w:rsidRDefault="00871FD9" w:rsidP="00CE7957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5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 фоном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1FD9" w:rsidRPr="0084159F" w:rsidRDefault="00871FD9" w:rsidP="00CE7957">
                  <w:pPr>
                    <w:spacing w:after="0" w:line="240" w:lineRule="auto"/>
                    <w:ind w:right="-108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5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расчетные точки риска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**</w:t>
                  </w:r>
                  <w:r w:rsidRPr="008415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без фона</w:t>
                  </w:r>
                </w:p>
              </w:tc>
              <w:tc>
                <w:tcPr>
                  <w:tcW w:w="90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71FD9" w:rsidRPr="00BA3F65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71FD9" w:rsidRPr="0084159F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1FD9" w:rsidRPr="0075027F" w:rsidTr="001B2290">
              <w:trPr>
                <w:trHeight w:val="174"/>
                <w:jc w:val="center"/>
              </w:trPr>
              <w:tc>
                <w:tcPr>
                  <w:tcW w:w="7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320F1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20F1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301</w:t>
                  </w:r>
                </w:p>
              </w:tc>
              <w:tc>
                <w:tcPr>
                  <w:tcW w:w="2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81BAE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B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Диоксид азота (IV)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81BA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1B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0,69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81BA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1B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0,386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84159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5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1FD9" w:rsidRPr="0084159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415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0,466</w:t>
                  </w: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A3F65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3F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0,304</w:t>
                  </w:r>
                </w:p>
              </w:tc>
              <w:tc>
                <w:tcPr>
                  <w:tcW w:w="11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71FD9" w:rsidRPr="0084159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39,5</w:t>
                  </w:r>
                </w:p>
              </w:tc>
            </w:tr>
            <w:tr w:rsidR="00871FD9" w:rsidRPr="0075027F" w:rsidTr="001B2290">
              <w:trPr>
                <w:trHeight w:val="90"/>
                <w:jc w:val="center"/>
              </w:trPr>
              <w:tc>
                <w:tcPr>
                  <w:tcW w:w="7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81BA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B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330</w:t>
                  </w:r>
                </w:p>
              </w:tc>
              <w:tc>
                <w:tcPr>
                  <w:tcW w:w="2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81BAE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81BA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Диоксид серы (IV)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81BA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1B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81BA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1BA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&lt;</w:t>
                  </w:r>
                  <w:r w:rsidRPr="00A81B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81BA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1B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0,04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1FD9" w:rsidRPr="00A81BA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81BAE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&lt;</w:t>
                  </w:r>
                  <w:r w:rsidRPr="00A81B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A3F65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3F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0,04</w:t>
                  </w:r>
                </w:p>
              </w:tc>
              <w:tc>
                <w:tcPr>
                  <w:tcW w:w="11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71FD9" w:rsidRPr="00A81BAE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871FD9" w:rsidRPr="0075027F" w:rsidTr="001B2290">
              <w:trPr>
                <w:trHeight w:val="143"/>
                <w:jc w:val="center"/>
              </w:trPr>
              <w:tc>
                <w:tcPr>
                  <w:tcW w:w="7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EF375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F375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337</w:t>
                  </w:r>
                </w:p>
              </w:tc>
              <w:tc>
                <w:tcPr>
                  <w:tcW w:w="2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EF3754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EF375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Углерода оксид (II)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EF375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3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EF375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3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0,021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EF375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3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0,15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1FD9" w:rsidRPr="00EF375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F375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0,021</w:t>
                  </w: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A3F65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A3F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0,129</w:t>
                  </w:r>
                </w:p>
              </w:tc>
              <w:tc>
                <w:tcPr>
                  <w:tcW w:w="11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71FD9" w:rsidRPr="00EF375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86,0</w:t>
                  </w:r>
                </w:p>
              </w:tc>
            </w:tr>
            <w:tr w:rsidR="00871FD9" w:rsidRPr="00A5043F" w:rsidTr="001B2290">
              <w:trPr>
                <w:trHeight w:val="143"/>
                <w:jc w:val="center"/>
              </w:trPr>
              <w:tc>
                <w:tcPr>
                  <w:tcW w:w="7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5043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A5043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703</w:t>
                  </w:r>
                </w:p>
              </w:tc>
              <w:tc>
                <w:tcPr>
                  <w:tcW w:w="2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5043F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A5043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Бенз</w:t>
                  </w:r>
                  <w:proofErr w:type="spellEnd"/>
                  <w:proofErr w:type="gramEnd"/>
                  <w:r w:rsidRPr="00A5043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/а/</w:t>
                  </w:r>
                  <w:proofErr w:type="spellStart"/>
                  <w:r w:rsidRPr="00A5043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пирен</w:t>
                  </w:r>
                  <w:proofErr w:type="spellEnd"/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5043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0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5043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0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5043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0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0,07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1FD9" w:rsidRPr="00A5043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0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0,03</w:t>
                  </w: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A5043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043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0,04</w:t>
                  </w:r>
                </w:p>
              </w:tc>
              <w:tc>
                <w:tcPr>
                  <w:tcW w:w="11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71FD9" w:rsidRPr="00A5043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57,1</w:t>
                  </w:r>
                </w:p>
              </w:tc>
            </w:tr>
            <w:tr w:rsidR="00871FD9" w:rsidRPr="00954E5F" w:rsidTr="001B2290">
              <w:trPr>
                <w:trHeight w:val="143"/>
                <w:jc w:val="center"/>
              </w:trPr>
              <w:tc>
                <w:tcPr>
                  <w:tcW w:w="7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954E5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54E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2902</w:t>
                  </w:r>
                </w:p>
              </w:tc>
              <w:tc>
                <w:tcPr>
                  <w:tcW w:w="2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954E5F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54E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Твердые частицы (суммарно)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954E5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E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954E5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E5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&lt;</w:t>
                  </w:r>
                  <w:r w:rsidRPr="00954E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954E5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E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0,23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1FD9" w:rsidRPr="00954E5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E5F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&lt;</w:t>
                  </w:r>
                  <w:r w:rsidRPr="00954E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0,01</w:t>
                  </w: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954E5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54E5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0,23</w:t>
                  </w:r>
                </w:p>
              </w:tc>
              <w:tc>
                <w:tcPr>
                  <w:tcW w:w="11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71FD9" w:rsidRPr="00954E5F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871FD9" w:rsidRPr="00BB58D8" w:rsidTr="001B2290">
              <w:trPr>
                <w:trHeight w:val="212"/>
                <w:jc w:val="center"/>
              </w:trPr>
              <w:tc>
                <w:tcPr>
                  <w:tcW w:w="7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B58D8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B58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6009</w:t>
                  </w:r>
                </w:p>
              </w:tc>
              <w:tc>
                <w:tcPr>
                  <w:tcW w:w="21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B58D8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BB58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Группа: азота </w:t>
                  </w:r>
                  <w:proofErr w:type="spellStart"/>
                  <w:r w:rsidRPr="00BB58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диоксид+серы</w:t>
                  </w:r>
                  <w:proofErr w:type="spellEnd"/>
                  <w:r w:rsidRPr="00BB58D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диоксид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B58D8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0,74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B58D8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0,392</w:t>
                  </w:r>
                </w:p>
              </w:tc>
              <w:tc>
                <w:tcPr>
                  <w:tcW w:w="12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B58D8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0,81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1FD9" w:rsidRPr="00BB58D8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0,462</w:t>
                  </w:r>
                </w:p>
              </w:tc>
              <w:tc>
                <w:tcPr>
                  <w:tcW w:w="9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BB58D8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B58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0,348</w:t>
                  </w:r>
                </w:p>
              </w:tc>
              <w:tc>
                <w:tcPr>
                  <w:tcW w:w="11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71FD9" w:rsidRPr="00BB58D8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43,0</w:t>
                  </w:r>
                </w:p>
              </w:tc>
            </w:tr>
            <w:tr w:rsidR="00871FD9" w:rsidRPr="004E1584" w:rsidTr="001B2290">
              <w:trPr>
                <w:trHeight w:val="85"/>
                <w:jc w:val="center"/>
              </w:trPr>
              <w:tc>
                <w:tcPr>
                  <w:tcW w:w="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4E158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158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6204</w:t>
                  </w:r>
                </w:p>
              </w:tc>
              <w:tc>
                <w:tcPr>
                  <w:tcW w:w="219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4E1584" w:rsidRDefault="00871FD9" w:rsidP="003458C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E158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Группа: серы </w:t>
                  </w:r>
                  <w:proofErr w:type="spellStart"/>
                  <w:r w:rsidRPr="004E158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диоксид+азота</w:t>
                  </w:r>
                  <w:proofErr w:type="spellEnd"/>
                  <w:r w:rsidRPr="004E158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диоксид (1,6)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4E158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0,46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4E158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0,243</w:t>
                  </w:r>
                </w:p>
              </w:tc>
              <w:tc>
                <w:tcPr>
                  <w:tcW w:w="121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4E158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0,51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871FD9" w:rsidRPr="004E158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0,293</w:t>
                  </w:r>
                </w:p>
              </w:tc>
              <w:tc>
                <w:tcPr>
                  <w:tcW w:w="9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871FD9" w:rsidRPr="004E158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E1584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0,217</w:t>
                  </w:r>
                </w:p>
              </w:tc>
              <w:tc>
                <w:tcPr>
                  <w:tcW w:w="11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871FD9" w:rsidRPr="004E1584" w:rsidRDefault="00871FD9" w:rsidP="003458C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42,5</w:t>
                  </w:r>
                </w:p>
              </w:tc>
            </w:tr>
          </w:tbl>
          <w:p w:rsidR="00871FD9" w:rsidRDefault="00871FD9" w:rsidP="00871FD9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4E1584">
              <w:rPr>
                <w:rFonts w:ascii="Times New Roman" w:hAnsi="Times New Roman"/>
                <w:sz w:val="24"/>
                <w:szCs w:val="24"/>
              </w:rPr>
              <w:t>* - оценивается вклад в наибольшую расчетную концентрацию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71FD9" w:rsidRPr="00871FD9" w:rsidRDefault="00871FD9" w:rsidP="001B2290">
            <w:pPr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** - </w:t>
            </w:r>
            <w:r w:rsidR="001B2290">
              <w:rPr>
                <w:rFonts w:ascii="Times New Roman" w:hAnsi="Times New Roman" w:cs="Times New Roman"/>
                <w:sz w:val="24"/>
                <w:szCs w:val="24"/>
              </w:rPr>
              <w:t xml:space="preserve">граница территории </w:t>
            </w:r>
            <w:r w:rsidRPr="0084159F">
              <w:rPr>
                <w:rFonts w:ascii="Times New Roman" w:hAnsi="Times New Roman" w:cs="Times New Roman"/>
                <w:sz w:val="24"/>
                <w:szCs w:val="24"/>
              </w:rPr>
              <w:t>учреждени</w:t>
            </w:r>
            <w:r w:rsidR="001B2290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4159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образования, контур влияния дымовой трубы</w:t>
            </w:r>
            <w:r w:rsidR="001B22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70629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D70629" w:rsidRPr="00F4791D" w:rsidRDefault="00D70629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70629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70629" w:rsidRPr="00F4791D" w:rsidRDefault="00D70629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D70629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D70629" w:rsidRPr="00F4791D" w:rsidRDefault="00D70629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D70629" w:rsidRPr="00F4791D" w:rsidRDefault="00D70629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D70629" w:rsidRPr="00F4791D" w:rsidRDefault="00F4791D" w:rsidP="00D7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</w:tr>
      <w:tr w:rsidR="00D70629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70629" w:rsidRPr="00F4791D" w:rsidRDefault="00D70629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70629" w:rsidRPr="00F4791D" w:rsidRDefault="00D70629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70629" w:rsidRPr="00F4791D" w:rsidRDefault="00D70629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D70629" w:rsidRPr="00F4791D" w:rsidRDefault="00D70629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56749D" w:rsidRPr="00185504" w:rsidTr="00E237BA">
        <w:trPr>
          <w:trHeight w:val="14577"/>
        </w:trPr>
        <w:tc>
          <w:tcPr>
            <w:tcW w:w="10206" w:type="dxa"/>
            <w:gridSpan w:val="8"/>
          </w:tcPr>
          <w:p w:rsidR="0056749D" w:rsidRPr="000B061B" w:rsidRDefault="0056749D" w:rsidP="0056749D">
            <w:pPr>
              <w:spacing w:after="0" w:line="228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B06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Выполненный расчет рассеивания показал, что </w:t>
            </w:r>
            <w:r w:rsidRPr="000B061B">
              <w:rPr>
                <w:rFonts w:ascii="Times New Roman" w:hAnsi="Times New Roman"/>
                <w:sz w:val="28"/>
                <w:szCs w:val="28"/>
              </w:rPr>
              <w:t xml:space="preserve">расчетные приземные концентрации загрязняющих веществ </w:t>
            </w:r>
            <w:r w:rsidR="000B061B" w:rsidRPr="000B061B">
              <w:rPr>
                <w:rFonts w:ascii="Times New Roman" w:hAnsi="Times New Roman"/>
                <w:sz w:val="28"/>
                <w:szCs w:val="28"/>
              </w:rPr>
              <w:t xml:space="preserve">ни в одной расчетной точке </w:t>
            </w:r>
            <w:r w:rsidRPr="000B061B">
              <w:rPr>
                <w:rFonts w:ascii="Times New Roman" w:hAnsi="Times New Roman"/>
                <w:sz w:val="28"/>
                <w:szCs w:val="28"/>
              </w:rPr>
              <w:t xml:space="preserve">не превысят установленных санитарно-гигиенических нормативов ни по одному из загрязняющих веществ, с учетом одновременности работы всех источников выбросов. </w:t>
            </w:r>
          </w:p>
          <w:p w:rsidR="00BA3F65" w:rsidRPr="00BA3F65" w:rsidRDefault="0056749D" w:rsidP="0056749D">
            <w:pPr>
              <w:spacing w:after="0" w:line="228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3F65">
              <w:rPr>
                <w:rFonts w:ascii="Times New Roman" w:hAnsi="Times New Roman"/>
                <w:b/>
                <w:sz w:val="28"/>
                <w:szCs w:val="28"/>
              </w:rPr>
              <w:t>Зона воздействия</w:t>
            </w:r>
            <w:r w:rsidRPr="00BA3F65">
              <w:rPr>
                <w:rFonts w:ascii="Times New Roman" w:hAnsi="Times New Roman"/>
                <w:sz w:val="28"/>
                <w:szCs w:val="28"/>
              </w:rPr>
              <w:t xml:space="preserve"> объекта составляет </w:t>
            </w:r>
            <w:r w:rsidRPr="00BA3F65">
              <w:rPr>
                <w:rFonts w:ascii="Times New Roman" w:hAnsi="Times New Roman"/>
                <w:b/>
                <w:sz w:val="28"/>
                <w:szCs w:val="28"/>
              </w:rPr>
              <w:t>– до 100 метров</w:t>
            </w:r>
            <w:r w:rsidRPr="00BA3F65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BA3F65" w:rsidRPr="00BA3F65">
              <w:rPr>
                <w:rFonts w:ascii="Times New Roman" w:hAnsi="Times New Roman"/>
                <w:sz w:val="28"/>
                <w:szCs w:val="28"/>
              </w:rPr>
              <w:t xml:space="preserve">по расстоянию, </w:t>
            </w:r>
            <w:proofErr w:type="gramStart"/>
            <w:r w:rsidR="00BA3F65" w:rsidRPr="00BA3F65">
              <w:rPr>
                <w:rFonts w:ascii="Times New Roman" w:hAnsi="Times New Roman"/>
                <w:sz w:val="28"/>
                <w:szCs w:val="28"/>
              </w:rPr>
              <w:t>обеспечивающим</w:t>
            </w:r>
            <w:proofErr w:type="gramEnd"/>
            <w:r w:rsidR="00BA3F65" w:rsidRPr="00BA3F6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A3F65">
              <w:rPr>
                <w:rFonts w:ascii="Times New Roman" w:hAnsi="Times New Roman"/>
                <w:sz w:val="28"/>
                <w:szCs w:val="28"/>
              </w:rPr>
              <w:t>снижение</w:t>
            </w:r>
            <w:r w:rsidR="00BA3F65" w:rsidRPr="00BA3F65">
              <w:rPr>
                <w:rFonts w:ascii="Times New Roman" w:hAnsi="Times New Roman"/>
                <w:sz w:val="28"/>
                <w:szCs w:val="28"/>
              </w:rPr>
              <w:t xml:space="preserve"> приземной концентрации диоксида азота (</w:t>
            </w:r>
            <w:r w:rsidR="00BA3F65" w:rsidRPr="00BA3F65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="00BA3F65" w:rsidRPr="00BA3F65">
              <w:rPr>
                <w:rFonts w:ascii="Times New Roman" w:hAnsi="Times New Roman"/>
                <w:sz w:val="28"/>
                <w:szCs w:val="28"/>
              </w:rPr>
              <w:t>) до 0,2 ПДК, без учета фона).</w:t>
            </w:r>
          </w:p>
          <w:p w:rsidR="0056749D" w:rsidRDefault="00BA3F65" w:rsidP="0056749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3F65">
              <w:rPr>
                <w:rFonts w:ascii="Times New Roman" w:hAnsi="Times New Roman"/>
                <w:sz w:val="28"/>
                <w:szCs w:val="28"/>
              </w:rPr>
              <w:t>Залповые</w:t>
            </w:r>
            <w:r w:rsidR="0056749D" w:rsidRPr="00BA3F65">
              <w:rPr>
                <w:rFonts w:ascii="Times New Roman" w:hAnsi="Times New Roman"/>
                <w:sz w:val="28"/>
                <w:szCs w:val="28"/>
              </w:rPr>
              <w:t xml:space="preserve"> либо аварийные выбросы от объекта не прогнозируются. </w:t>
            </w:r>
            <w:r w:rsidR="0056749D" w:rsidRPr="00BA3F65">
              <w:rPr>
                <w:rFonts w:ascii="Times New Roman" w:hAnsi="Times New Roman" w:cs="Times New Roman"/>
                <w:sz w:val="28"/>
                <w:szCs w:val="28"/>
              </w:rPr>
              <w:t>В случае возникновения внештатной ситуации в котельной</w:t>
            </w:r>
            <w:r w:rsidRPr="00BA3F65">
              <w:rPr>
                <w:rFonts w:ascii="Times New Roman" w:hAnsi="Times New Roman" w:cs="Times New Roman"/>
                <w:sz w:val="28"/>
                <w:szCs w:val="28"/>
              </w:rPr>
              <w:t xml:space="preserve"> либо </w:t>
            </w:r>
            <w:proofErr w:type="spellStart"/>
            <w:proofErr w:type="gramStart"/>
            <w:r w:rsidRPr="00BA3F65">
              <w:rPr>
                <w:rFonts w:ascii="Times New Roman" w:hAnsi="Times New Roman" w:cs="Times New Roman"/>
                <w:sz w:val="28"/>
                <w:szCs w:val="28"/>
              </w:rPr>
              <w:t>мини-топочной</w:t>
            </w:r>
            <w:proofErr w:type="spellEnd"/>
            <w:proofErr w:type="gramEnd"/>
            <w:r w:rsidRPr="00BA3F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749D" w:rsidRPr="00BA3F65">
              <w:rPr>
                <w:rFonts w:ascii="Times New Roman" w:hAnsi="Times New Roman" w:cs="Times New Roman"/>
                <w:sz w:val="28"/>
                <w:szCs w:val="28"/>
              </w:rPr>
              <w:t>(прекращение подачи газа, электроснабжения) система автоматического регулирования работы котлов прекращает процесс горения в горелках. Аварийный выброс в данной ситуации отсутствует.</w:t>
            </w:r>
          </w:p>
          <w:p w:rsidR="00C0493A" w:rsidRDefault="00F970E0" w:rsidP="0056749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0493A">
              <w:rPr>
                <w:rFonts w:ascii="Times New Roman" w:hAnsi="Times New Roman" w:cs="Times New Roman"/>
                <w:b/>
                <w:sz w:val="28"/>
                <w:szCs w:val="28"/>
              </w:rPr>
              <w:t>Валовый</w:t>
            </w:r>
            <w:proofErr w:type="spellEnd"/>
            <w:r w:rsidRPr="00C04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выброс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объекта (</w:t>
            </w:r>
            <w:r w:rsidRPr="00C0493A">
              <w:rPr>
                <w:rFonts w:ascii="Times New Roman" w:hAnsi="Times New Roman" w:cs="Times New Roman"/>
                <w:b/>
                <w:sz w:val="28"/>
                <w:szCs w:val="28"/>
              </w:rPr>
              <w:t>1,136 тонн/год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Pr="00C0493A">
              <w:rPr>
                <w:rFonts w:ascii="Times New Roman" w:hAnsi="Times New Roman" w:cs="Times New Roman"/>
                <w:b/>
                <w:sz w:val="28"/>
                <w:szCs w:val="28"/>
              </w:rPr>
              <w:t>не окажет существенной нагрузки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атмосферный воздух. </w:t>
            </w:r>
          </w:p>
          <w:p w:rsidR="00C0493A" w:rsidRDefault="00F970E0" w:rsidP="0056749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Наиболее существенное изменение значений «концентраций прямого воздействия» по сравнению с «текущими» (фоновыми) прогнозируется по диоксиду азота </w:t>
            </w:r>
            <w:r w:rsidRPr="00F970E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F970E0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увеличение до 2,5 раз. Однако, учитывая абсолютное значение прогнозируемой при этом концентрации диоксида азота </w:t>
            </w:r>
            <w:r w:rsidRPr="00F970E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F970E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до 0,77 ПДК, данное ув</w:t>
            </w:r>
            <w:r w:rsidR="00C0493A">
              <w:rPr>
                <w:rFonts w:ascii="Times New Roman" w:hAnsi="Times New Roman" w:cs="Times New Roman"/>
                <w:sz w:val="28"/>
                <w:szCs w:val="28"/>
              </w:rPr>
              <w:t xml:space="preserve">еличение не является критическим. </w:t>
            </w:r>
          </w:p>
          <w:p w:rsidR="00C0493A" w:rsidRDefault="00C0493A" w:rsidP="0056749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Изменение аналогичных параметров для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бенз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/а/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пирена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увеличение в 1,75 раза. При этом общая расчетная приземная концентрация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бенз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/а/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пирену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 превысит 0,07 ПДК.</w:t>
            </w:r>
          </w:p>
          <w:p w:rsidR="00F970E0" w:rsidRDefault="00C0493A" w:rsidP="0056749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Однако, учитывая, что диоксид азота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C0493A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относится к веществам 2-го класса опасности, 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бенз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/а/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пирен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1-го класса опасности, воздействие объекта по параметрам изменения «концентраций прямого воздействия» по данным веществам оценивается, как воздействие </w:t>
            </w:r>
            <w:r w:rsidRPr="00C0493A">
              <w:rPr>
                <w:rFonts w:ascii="Times New Roman" w:hAnsi="Times New Roman" w:cs="Times New Roman"/>
                <w:b/>
                <w:sz w:val="28"/>
                <w:szCs w:val="28"/>
              </w:rPr>
              <w:t>средней значимости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493A" w:rsidRPr="004374A0" w:rsidRDefault="00C0493A" w:rsidP="0056749D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Воздействие объекта по фактору изменения «концентраций прямого воздействия» по остальным загрязняющим веществам (оксид углерода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), диоксид серы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C0493A">
              <w:rPr>
                <w:rFonts w:ascii="Times New Roman" w:hAnsi="Times New Roman" w:cs="Times New Roman"/>
                <w:sz w:val="28"/>
                <w:szCs w:val="28"/>
              </w:rPr>
              <w:t>))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оценивается, как воздействие </w:t>
            </w:r>
            <w:r w:rsidRPr="00C0493A">
              <w:rPr>
                <w:rFonts w:ascii="Times New Roman" w:hAnsi="Times New Roman" w:cs="Times New Roman"/>
                <w:b/>
                <w:sz w:val="28"/>
                <w:szCs w:val="28"/>
              </w:rPr>
              <w:t>малой значимости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(увеличение составило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соответственно – 16% и 1%). </w:t>
            </w:r>
          </w:p>
          <w:p w:rsidR="0056749D" w:rsidRPr="004374A0" w:rsidRDefault="0056749D" w:rsidP="0056749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6749D" w:rsidRPr="004374A0" w:rsidRDefault="0056749D" w:rsidP="0056749D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7.2 Прогноз и оценка изменения состояния поверхностных и подземных вод</w:t>
            </w:r>
          </w:p>
          <w:p w:rsidR="0056749D" w:rsidRPr="004374A0" w:rsidRDefault="00CA75B9" w:rsidP="0056749D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7.2.1 </w:t>
            </w:r>
            <w:r w:rsidR="0056749D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Подземные воды</w:t>
            </w:r>
          </w:p>
          <w:p w:rsidR="00B00F55" w:rsidRPr="004374A0" w:rsidRDefault="00B00F55" w:rsidP="0056749D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Негативных изменений в состо</w:t>
            </w:r>
            <w:r w:rsidR="0098742B" w:rsidRPr="004374A0">
              <w:rPr>
                <w:rFonts w:ascii="Times New Roman" w:hAnsi="Times New Roman" w:cs="Times New Roman"/>
                <w:sz w:val="28"/>
                <w:szCs w:val="28"/>
              </w:rPr>
              <w:t>янии подземных вод не прогнозируется, так как непосредственная связь образующихся на объекте сточных вод с подземными водоносными горизонтами отсутствует.</w:t>
            </w:r>
          </w:p>
          <w:p w:rsidR="0056749D" w:rsidRPr="004374A0" w:rsidRDefault="0098742B" w:rsidP="0056749D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Строительства дополнительных источников водоснабжения объекта за счет подземных источников не предусматривается, и, следовательно, опасность для подрыва запасов подземных вод, в том числе на отдаленную перспективу, отсутствует</w:t>
            </w:r>
            <w:r w:rsidR="0056749D"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7207" w:rsidRPr="004374A0" w:rsidRDefault="00227207" w:rsidP="00227207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7.2.2 Поверхностные воды</w:t>
            </w:r>
          </w:p>
          <w:p w:rsidR="0056749D" w:rsidRPr="00185504" w:rsidRDefault="00227207" w:rsidP="00227207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Истощения либо подрыва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запасов, ухудшения качества поверхностных водных объектов (прежде всего – 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вислочь) при эксплуатации объекта не </w:t>
            </w:r>
            <w:r w:rsidRPr="00FA77AC">
              <w:rPr>
                <w:rFonts w:ascii="Times New Roman" w:hAnsi="Times New Roman" w:cs="Times New Roman"/>
                <w:sz w:val="28"/>
                <w:szCs w:val="28"/>
              </w:rPr>
              <w:t>ожидается. Забор воды из поверхностных водных объектов при эксплуатации зданий не предусматривается.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6749D" w:rsidRPr="00F4791D" w:rsidRDefault="0056749D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6749D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56749D" w:rsidRPr="00F4791D" w:rsidRDefault="0056749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56749D" w:rsidRPr="00F4791D" w:rsidRDefault="00F4791D" w:rsidP="00567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56749D" w:rsidRPr="00185504" w:rsidTr="00E237BA">
        <w:trPr>
          <w:trHeight w:val="14577"/>
        </w:trPr>
        <w:tc>
          <w:tcPr>
            <w:tcW w:w="10206" w:type="dxa"/>
            <w:gridSpan w:val="8"/>
          </w:tcPr>
          <w:p w:rsidR="0098742B" w:rsidRPr="004374A0" w:rsidRDefault="0098742B" w:rsidP="0098742B">
            <w:pPr>
              <w:pStyle w:val="a3"/>
              <w:spacing w:after="0" w:line="23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Поскольку все образующиеся на объекте сточные воды собираются в централизованные системы канализации, а поверхностный сток локализуется на проездах со сбросом в ливневые колодцы, и непосредственный сброс в какие-либо природные </w:t>
            </w:r>
            <w:r w:rsidR="00FA77AC">
              <w:rPr>
                <w:rFonts w:ascii="Times New Roman" w:hAnsi="Times New Roman" w:cs="Times New Roman"/>
                <w:sz w:val="28"/>
                <w:szCs w:val="28"/>
              </w:rPr>
              <w:t xml:space="preserve">поверхностные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водные объекты отсутствует – негативное воздействие на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состояние поверхностных вод </w:t>
            </w:r>
            <w:r w:rsidR="00FA77AC" w:rsidRPr="004374A0"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749D" w:rsidRPr="004374A0" w:rsidRDefault="0056749D" w:rsidP="0056749D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6749D" w:rsidRPr="004374A0" w:rsidRDefault="0056749D" w:rsidP="0056749D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="00CA75B9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Прогноз и оценка изменения геологических условий и рельефа</w:t>
            </w:r>
          </w:p>
          <w:p w:rsidR="0056749D" w:rsidRPr="004374A0" w:rsidRDefault="0056749D" w:rsidP="0056749D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Изменения рельефа будет производиться только на этапе строительства объекта и при его эксплуатации отсутствует. Изменения геологического разреза площадки при эксплуатации объекта не предусматривается.</w:t>
            </w:r>
          </w:p>
          <w:p w:rsidR="00227207" w:rsidRPr="004374A0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27207" w:rsidRPr="004374A0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7.4 Прогноз и оценка изменения состояния земельных ресурсов и почвенного покрова</w:t>
            </w:r>
          </w:p>
          <w:p w:rsidR="00227207" w:rsidRPr="004374A0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Воздействие на земельные ресурсы и почвенный покров носит кратковременный характер – имеет место только в период строительства объекта. Отведения дополнительных участков либо изменения назначения уже отведенного под строительство объекта участка в ходе эксплуатации объекта не требуется. Перспективное расширение территории объекта не предусматривается.</w:t>
            </w:r>
          </w:p>
          <w:p w:rsidR="00227207" w:rsidRPr="004374A0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Снятие почвенного покрова с плодородным слоем на площади 1060м</w:t>
            </w:r>
            <w:r w:rsidRPr="004374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, на 82% компенсируется при выполнении озеленения территории объекта – 870м</w:t>
            </w:r>
            <w:r w:rsidRPr="004374A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27207" w:rsidRPr="004374A0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Комплексное озеленение территории с использованием многолетнего газона, укреплением откосов и посадкой кустарников при и соблюдении технологии их посадки и последующем своевременном уходе создаст дополнительную защиту почвы от эрозии.</w:t>
            </w:r>
          </w:p>
          <w:p w:rsidR="00227207" w:rsidRPr="004374A0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Затопления либо подтопления прилегающей территории не прогнозируется, так как «застойные» зоны поверхностного стока не создаются, в том числе учитывая существующий рельеф местности.</w:t>
            </w:r>
          </w:p>
          <w:p w:rsidR="00227207" w:rsidRPr="004374A0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Таким образом, зона возможного воздействия объекта на земельные ресурсы и почвенный покров не выходит за пределы площадки объекта и ограничивается периодом его строительства.</w:t>
            </w:r>
          </w:p>
          <w:p w:rsidR="00227207" w:rsidRPr="004374A0" w:rsidRDefault="00227207" w:rsidP="002272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207" w:rsidRPr="004374A0" w:rsidRDefault="00227207" w:rsidP="00227207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7.5 Прогноз и оценка изменения состояния растительного и животного мира, лесного фонда, объектов, подлежащих особой или специальной охране</w:t>
            </w:r>
          </w:p>
          <w:p w:rsidR="00227207" w:rsidRPr="004374A0" w:rsidRDefault="00227207" w:rsidP="0022720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Учитывая значительную удаленность данных объектов от площадки и отсутствие специфических факторов воздействия – вредного воздействия на объекты лесного фонда, либо объекты, подлежащие специальной охране ни в ближайшей, ни отдаленной перспективе не ожидается. </w:t>
            </w:r>
          </w:p>
          <w:p w:rsidR="0056749D" w:rsidRPr="004374A0" w:rsidRDefault="0056749D" w:rsidP="00FA77AC">
            <w:pPr>
              <w:pStyle w:val="a3"/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207" w:rsidRPr="004374A0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7.6 Прогноз и оценка последствий возможных проектных и </w:t>
            </w:r>
            <w:proofErr w:type="spellStart"/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запроектных</w:t>
            </w:r>
            <w:proofErr w:type="spellEnd"/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аварийных ситуаций</w:t>
            </w:r>
          </w:p>
          <w:p w:rsidR="00227207" w:rsidRPr="00B1674F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Возникновения проектных и 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запроектных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аварийных ситуаций на объекте не ожидается.</w:t>
            </w:r>
            <w:r w:rsidRPr="00B167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27207" w:rsidRPr="00227207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674F">
              <w:rPr>
                <w:rFonts w:ascii="Times New Roman" w:hAnsi="Times New Roman" w:cs="Times New Roman"/>
                <w:sz w:val="28"/>
                <w:szCs w:val="28"/>
              </w:rPr>
              <w:t xml:space="preserve">Возможные внештатные ситуации, связанные с нарушением режима подачи газа для работы котельной и </w:t>
            </w:r>
            <w:proofErr w:type="spellStart"/>
            <w:proofErr w:type="gramStart"/>
            <w:r w:rsidRPr="00B1674F">
              <w:rPr>
                <w:rFonts w:ascii="Times New Roman" w:hAnsi="Times New Roman" w:cs="Times New Roman"/>
                <w:sz w:val="28"/>
                <w:szCs w:val="28"/>
              </w:rPr>
              <w:t>мини-топочной</w:t>
            </w:r>
            <w:proofErr w:type="spellEnd"/>
            <w:proofErr w:type="gramEnd"/>
            <w:r w:rsidRPr="00B1674F">
              <w:rPr>
                <w:rFonts w:ascii="Times New Roman" w:hAnsi="Times New Roman" w:cs="Times New Roman"/>
                <w:sz w:val="28"/>
                <w:szCs w:val="28"/>
              </w:rPr>
              <w:t xml:space="preserve">, электроэнергии носят локальный характер и контролируются автоматикой (безаварийная остановка/пуск котлов, отключение/включение предохранителей и т.п.).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Залповые выбросы/сбросы при возникновении таких ситуаций отсутствуют.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6749D" w:rsidRPr="00F4791D" w:rsidRDefault="0056749D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6749D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56749D" w:rsidRPr="00F4791D" w:rsidRDefault="0056749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56749D" w:rsidRPr="00F4791D" w:rsidRDefault="00F4791D" w:rsidP="005674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56749D" w:rsidRPr="00185504" w:rsidTr="00E237BA">
        <w:trPr>
          <w:trHeight w:val="14577"/>
        </w:trPr>
        <w:tc>
          <w:tcPr>
            <w:tcW w:w="10206" w:type="dxa"/>
            <w:gridSpan w:val="8"/>
          </w:tcPr>
          <w:p w:rsidR="0056749D" w:rsidRPr="004374A0" w:rsidRDefault="0056749D" w:rsidP="0056749D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7.7 Прогноз и оценка изменения социально-экономических условий</w:t>
            </w:r>
          </w:p>
          <w:p w:rsidR="00B1674F" w:rsidRPr="004374A0" w:rsidRDefault="00B1674F" w:rsidP="0056749D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Несмотря на отсутствие существенного «прямого» экономического эффекта от реализации проекта, строительство объекта имеет </w:t>
            </w:r>
            <w:r w:rsidR="00357889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общее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положительное влияние </w:t>
            </w:r>
            <w:r w:rsidR="00357889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социально-экономические условия жизни </w:t>
            </w:r>
            <w:r w:rsidR="00357889" w:rsidRPr="004374A0">
              <w:rPr>
                <w:rFonts w:ascii="Times New Roman" w:hAnsi="Times New Roman" w:cs="Times New Roman"/>
                <w:sz w:val="28"/>
                <w:szCs w:val="28"/>
              </w:rPr>
              <w:t>жителей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района и города</w:t>
            </w:r>
            <w:r w:rsidR="00357889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Минска в целом, а также дополнительные экономические и социальные аспекты:</w:t>
            </w:r>
          </w:p>
          <w:p w:rsidR="00357889" w:rsidRPr="004374A0" w:rsidRDefault="00357889" w:rsidP="00357889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- создается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40 постоянных рабочих мест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4E52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персонала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(без ограничения по месту фактического проживания работников);</w:t>
            </w:r>
          </w:p>
          <w:p w:rsidR="00357889" w:rsidRPr="004374A0" w:rsidRDefault="00357889" w:rsidP="00357889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сред</w:t>
            </w:r>
            <w:r w:rsidR="002B4E52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няя заработная плата</w:t>
            </w:r>
            <w:r w:rsidR="002B4E52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обслуживающего персонала комплекса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составит –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360-390 белорусских рублей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4E52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в месяц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(в выражении денежных единиц образца 2009 года) или 180-20</w:t>
            </w:r>
            <w:r w:rsidR="002B4E52" w:rsidRPr="004374A0">
              <w:rPr>
                <w:rFonts w:ascii="Times New Roman" w:hAnsi="Times New Roman" w:cs="Times New Roman"/>
                <w:sz w:val="28"/>
                <w:szCs w:val="28"/>
              </w:rPr>
              <w:t>0$ США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B4E52" w:rsidRPr="004374A0" w:rsidRDefault="002B4E52" w:rsidP="002B4E52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- прямые налоговые отчисления в бюджет только от уплаты подоходного налога составят около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22,2-22,4 тысячи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белорусских рублей в год рублей (в выражении денежных единиц образца 2009 года);</w:t>
            </w:r>
          </w:p>
          <w:p w:rsidR="0056749D" w:rsidRDefault="002B4E52" w:rsidP="002B4E52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население получает дополнительные возможности самовыражения в религиозном плане через при</w:t>
            </w:r>
            <w:r w:rsidR="00112026" w:rsidRPr="004374A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бретение церковных принадлежностей, литературы в магазине</w:t>
            </w:r>
            <w:r w:rsidR="00112026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комплекса</w:t>
            </w:r>
            <w:r w:rsidR="00112026">
              <w:rPr>
                <w:rFonts w:ascii="Times New Roman" w:hAnsi="Times New Roman" w:cs="Times New Roman"/>
                <w:sz w:val="28"/>
                <w:szCs w:val="28"/>
              </w:rPr>
              <w:t>, организацию встреч с руководством епархии, проведение «круглых» столов, семинаров и пр.;</w:t>
            </w:r>
          </w:p>
          <w:p w:rsidR="00112026" w:rsidRDefault="00112026" w:rsidP="00112026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историческом центре города создается новый объект, повышающий туристическую привлекательность данной части города. Органично вписанный облик объекта создаст законченность архитектурного ансамбля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свобождения и «Раковского предместья» в целом;</w:t>
            </w:r>
          </w:p>
          <w:p w:rsidR="00112026" w:rsidRDefault="00112026" w:rsidP="00112026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учитывая близость основных туристических маршрутов (район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емига, ул.Богдановича, пл.Свободы, пр.Победителей) и концентрацию в данном районе объектов туристической инфраструктуры (кафе, рестораны, туристические агентства) возможно оказание на объекте дополнительных услуг (экскурсионное обслуживание, лекционные занятия и т.п.). </w:t>
            </w:r>
          </w:p>
          <w:p w:rsidR="00227207" w:rsidRDefault="00227207" w:rsidP="00112026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207" w:rsidRPr="004374A0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8. АЛЬТЕРНАТИВЫ ПЛАНИРУЕМОЙ ДЕЯТЕЛЬНОСТИ</w:t>
            </w:r>
          </w:p>
          <w:p w:rsidR="00227207" w:rsidRPr="004374A0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Единственной альтернативой реализации проекта является отказ от его реализации или «нулевой» вариант. При реализации данного варианта состояние окружающей среды и территории площадки останется в существующем положении, однако, при этом:</w:t>
            </w:r>
          </w:p>
          <w:p w:rsidR="00227207" w:rsidRPr="004374A0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сохранится определенное негативное восприятие внешнего вида домов №6, 6а и здания бывшего военкомата (предаварийное состояние, не ухоженность);</w:t>
            </w:r>
          </w:p>
          <w:p w:rsidR="00227207" w:rsidRPr="004374A0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не благоустроенность дворовой территории указанных строений приводит к потере эстетических и туристических качеств историко-культурной ценности «Исторический центр г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инска»;</w:t>
            </w:r>
          </w:p>
          <w:p w:rsidR="00227207" w:rsidRPr="004374A0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полностью отсутствует любой положительный социально-экономический эффект.</w:t>
            </w:r>
          </w:p>
          <w:p w:rsidR="00227207" w:rsidRPr="004374A0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27207" w:rsidRPr="009E59FC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9. ОЦЕНКА ВОЗМОЖНОГО ЗНАЧИТЕЛЬНОГО ВРЕДНОГО ТРАНСГРАНИЧНОГО ВОЗДЕЙСТВИЯ ПЛАНИРУЕМОЙ ДЕЯТЕЛЬНОСТИ</w:t>
            </w:r>
          </w:p>
          <w:p w:rsidR="00227207" w:rsidRPr="00185504" w:rsidRDefault="00227207" w:rsidP="00227207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E59FC">
              <w:rPr>
                <w:rFonts w:ascii="Times New Roman" w:hAnsi="Times New Roman" w:cs="Times New Roman"/>
                <w:sz w:val="28"/>
                <w:szCs w:val="28"/>
              </w:rPr>
              <w:t>Учитывая результаты оценки воздействия объекта на компоненты природной среды и зону его возможного вредного потенциального воздействия (фактически – до 100 метров, воздействие - локальное) сделан вывод о том, что вредного воздействия в трансграничном контексте реализация проекта не окажет.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6749D" w:rsidRPr="00F4791D" w:rsidRDefault="0056749D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6749D" w:rsidRPr="00F4791D" w:rsidRDefault="00F4791D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56749D" w:rsidRPr="00F4791D" w:rsidRDefault="0056749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56749D" w:rsidRPr="00F4791D" w:rsidRDefault="00F4791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56749D" w:rsidRPr="00185504" w:rsidTr="00E237BA">
        <w:trPr>
          <w:trHeight w:val="14719"/>
        </w:trPr>
        <w:tc>
          <w:tcPr>
            <w:tcW w:w="10206" w:type="dxa"/>
            <w:gridSpan w:val="8"/>
          </w:tcPr>
          <w:p w:rsidR="0056749D" w:rsidRPr="004374A0" w:rsidRDefault="0056749D" w:rsidP="00227207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10. ПРОГРАММА ПОСЛЕПРОЕКТНОГО АНАЛИЗА (ЛОКАЛЬНОГО МОНИТОРИНГА)</w:t>
            </w:r>
          </w:p>
          <w:p w:rsidR="00CC7499" w:rsidRPr="004374A0" w:rsidRDefault="00CC7499" w:rsidP="00227207">
            <w:pPr>
              <w:pStyle w:val="a3"/>
              <w:spacing w:after="0" w:line="233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Учитывая локальные масштаб воздействия объекта на окружающую среду и отсутствие факторов «прямого» воздействия высокой интенсивности, проведение локального мониторинга компонентов окружающей среды на объекте обязательным не является.</w:t>
            </w:r>
          </w:p>
          <w:p w:rsidR="00CC7499" w:rsidRPr="004374A0" w:rsidRDefault="00CC7499" w:rsidP="00227207">
            <w:pPr>
              <w:pStyle w:val="a3"/>
              <w:spacing w:after="0" w:line="233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Вместе с тем, учитывая достаточно существенную мощность </w:t>
            </w:r>
            <w:r w:rsidR="007233FF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проектируемой котельной (1,56МВт),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наличие требований по нормированию выброса загрязняющих веществ</w:t>
            </w:r>
            <w:r w:rsidR="007233FF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, а также близость жилой застройки -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газоход дымовой трубы </w:t>
            </w:r>
            <w:r w:rsidR="007233FF"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рекомендуется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оборудова</w:t>
            </w:r>
            <w:r w:rsidR="007233FF" w:rsidRPr="004374A0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пробоотборным</w:t>
            </w:r>
            <w:proofErr w:type="spell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отверстием с учетом требований </w:t>
            </w:r>
            <w:r w:rsidR="007233FF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ГОСТ 17.2.4.06-90 "Охрана природы. Атмосфера. Методы определения скорости газа и газопылевых потоков, отходящих от стационарных источников загрязнения" либо обеспечить измерений параметров </w:t>
            </w:r>
            <w:proofErr w:type="spellStart"/>
            <w:r w:rsidR="007233FF" w:rsidRPr="004374A0">
              <w:rPr>
                <w:rFonts w:ascii="Times New Roman" w:hAnsi="Times New Roman" w:cs="Times New Roman"/>
                <w:sz w:val="28"/>
                <w:szCs w:val="28"/>
              </w:rPr>
              <w:t>газовоздушной</w:t>
            </w:r>
            <w:proofErr w:type="spellEnd"/>
            <w:r w:rsidR="007233FF"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смеси в автоматическом режиме.</w:t>
            </w:r>
          </w:p>
          <w:p w:rsidR="00227207" w:rsidRPr="004374A0" w:rsidRDefault="00227207" w:rsidP="00227207">
            <w:pPr>
              <w:pStyle w:val="a3"/>
              <w:spacing w:after="0" w:line="233" w:lineRule="auto"/>
              <w:ind w:left="0"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27207" w:rsidRPr="004374A0" w:rsidRDefault="00227207" w:rsidP="00227207">
            <w:pPr>
              <w:autoSpaceDE w:val="0"/>
              <w:autoSpaceDN w:val="0"/>
              <w:adjustRightInd w:val="0"/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11. ОЦЕНКА ДОСТОВЕРНОСТИ ПРОГНОЗИРУЕМЫХ ПОСЛЕДСТВИЙ, ВЫЯВЛЕННЫЕ НЕОПРЕДЕЛЕННОСТИ</w:t>
            </w:r>
          </w:p>
          <w:p w:rsidR="00227207" w:rsidRPr="004374A0" w:rsidRDefault="00227207" w:rsidP="00227207">
            <w:pPr>
              <w:autoSpaceDE w:val="0"/>
              <w:autoSpaceDN w:val="0"/>
              <w:adjustRightInd w:val="0"/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Достоверность результатов оценки воздействия объекта 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227207" w:rsidRPr="004374A0" w:rsidRDefault="00227207" w:rsidP="00227207">
            <w:pPr>
              <w:autoSpaceDE w:val="0"/>
              <w:autoSpaceDN w:val="0"/>
              <w:adjustRightInd w:val="0"/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атмосферный воздух составляет не менее 95% за счёт принятия в расчет определяемого по вероятностной характеристике превышения среднемноголетней скорости ветра – в 5%;</w:t>
            </w:r>
          </w:p>
          <w:p w:rsidR="00227207" w:rsidRPr="004374A0" w:rsidRDefault="00227207" w:rsidP="00227207">
            <w:pPr>
              <w:autoSpaceDE w:val="0"/>
              <w:autoSpaceDN w:val="0"/>
              <w:adjustRightInd w:val="0"/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поверхностные воды и подземные воды - 100%, так как данное воздействие хотя и имеет постоянный характер, но является локализованным в пределах территории объекта;</w:t>
            </w:r>
          </w:p>
          <w:p w:rsidR="00227207" w:rsidRPr="004374A0" w:rsidRDefault="00227207" w:rsidP="00227207">
            <w:pPr>
              <w:autoSpaceDE w:val="0"/>
              <w:autoSpaceDN w:val="0"/>
              <w:adjustRightInd w:val="0"/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- земельные ресурсы, почвенный покров, растительный и животный мир – 100%, так как воздействие на данные компоненты окружающей среды относительно статично и проявляется только в период строительства объекта.</w:t>
            </w:r>
          </w:p>
          <w:p w:rsidR="00227207" w:rsidRPr="004374A0" w:rsidRDefault="00227207" w:rsidP="00227207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27207" w:rsidRPr="004374A0" w:rsidRDefault="00227207" w:rsidP="00227207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12. ВЫВОДЫ ПО РЕЗУЛЬТАТАМ ПРОВЕДЕНИЯ ОЦЕНКИ ВОЗДЕЙСТВИЯ</w:t>
            </w:r>
          </w:p>
          <w:p w:rsidR="00227207" w:rsidRPr="004374A0" w:rsidRDefault="00227207" w:rsidP="00227207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12.1 Существующее состояние окружающей среды для реализации проекта оценивается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как благоприятное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. Участок строительства характеризуется сравнительно невысокой нагрузкой на атмосферный воздух, водные и земельные ресурсы. </w:t>
            </w:r>
          </w:p>
          <w:p w:rsidR="00227207" w:rsidRPr="004374A0" w:rsidRDefault="00227207" w:rsidP="00227207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Дополнительно вносимое в существующую микро-экосистему площадки воздействие объекта не нарушает её стабильности и не изменяет существующие пределы природной изменчивости.</w:t>
            </w:r>
            <w:proofErr w:type="gramEnd"/>
          </w:p>
          <w:p w:rsidR="00227207" w:rsidRPr="004374A0" w:rsidRDefault="00227207" w:rsidP="00227207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12.2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Природоохранные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ограничения 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по размещению объекта на выбранной площадке в ходе проведения ОВОС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не выявлены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7207" w:rsidRPr="004374A0" w:rsidRDefault="00227207" w:rsidP="00227207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Вредного воздействия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на объекты, входящие в границы охранной зоны и зоны охраны культурного слоя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историко-культурной ценности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«Исторический центр г</w:t>
            </w:r>
            <w:proofErr w:type="gramStart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инска», реализация проекта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не окажет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27207" w:rsidRPr="004374A0" w:rsidRDefault="00227207" w:rsidP="00227207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12.3 Привлекаемый для функционирования объекта объем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природных ресурсов обеспечивает их рациональное использование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(использование природного газа, отсутствие дополнительного водозабора, достаточность земельных ресурсов).</w:t>
            </w:r>
          </w:p>
          <w:p w:rsidR="0056749D" w:rsidRPr="00227207" w:rsidRDefault="00227207" w:rsidP="00227207">
            <w:pPr>
              <w:spacing w:after="0" w:line="233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12.4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Нормативы качества природной среды</w:t>
            </w:r>
            <w:r w:rsidRPr="004374A0">
              <w:rPr>
                <w:rFonts w:ascii="Times New Roman" w:hAnsi="Times New Roman" w:cs="Times New Roman"/>
                <w:sz w:val="28"/>
                <w:szCs w:val="28"/>
              </w:rPr>
              <w:t xml:space="preserve"> по всем её компонентам при эксплуатации объекта, </w:t>
            </w:r>
            <w:r w:rsidRPr="004374A0">
              <w:rPr>
                <w:rFonts w:ascii="Times New Roman" w:hAnsi="Times New Roman" w:cs="Times New Roman"/>
                <w:b/>
                <w:sz w:val="28"/>
                <w:szCs w:val="28"/>
              </w:rPr>
              <w:t>полностью</w:t>
            </w:r>
            <w:r w:rsidRPr="003423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обеспечиваются</w:t>
            </w:r>
            <w:r w:rsidRPr="003423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56749D" w:rsidRPr="00F4791D" w:rsidRDefault="0056749D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6749D" w:rsidRPr="00F4791D" w:rsidRDefault="00F4791D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56749D" w:rsidRPr="00F4791D" w:rsidRDefault="0056749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56749D" w:rsidRPr="00F4791D" w:rsidRDefault="00F4791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56749D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56749D" w:rsidRPr="00F4791D" w:rsidRDefault="0056749D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  <w:tr w:rsidR="00E237BA" w:rsidRPr="00185504" w:rsidTr="00E237BA">
        <w:trPr>
          <w:trHeight w:val="14719"/>
        </w:trPr>
        <w:tc>
          <w:tcPr>
            <w:tcW w:w="10206" w:type="dxa"/>
            <w:gridSpan w:val="8"/>
          </w:tcPr>
          <w:p w:rsidR="00E237BA" w:rsidRPr="00B6268E" w:rsidRDefault="00E237BA" w:rsidP="00E237BA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268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Общая оценка значимости планируемой деятельности на окружающую среду выполнена на основе методики, приведенной в приложении «Г» ТКП 17.02-08-2012:</w:t>
            </w:r>
          </w:p>
          <w:p w:rsidR="00E237BA" w:rsidRPr="00B6268E" w:rsidRDefault="00E237BA" w:rsidP="00E237BA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268E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показателей </w:t>
            </w:r>
            <w:r w:rsidRPr="00B6268E">
              <w:rPr>
                <w:rFonts w:ascii="Times New Roman" w:hAnsi="Times New Roman" w:cs="Times New Roman"/>
                <w:b/>
                <w:sz w:val="28"/>
                <w:szCs w:val="28"/>
              </w:rPr>
              <w:t>пространственного</w:t>
            </w:r>
            <w:r w:rsidRPr="00B626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268E">
              <w:rPr>
                <w:rFonts w:ascii="Times New Roman" w:hAnsi="Times New Roman" w:cs="Times New Roman"/>
                <w:b/>
                <w:sz w:val="28"/>
                <w:szCs w:val="28"/>
              </w:rPr>
              <w:t>масштаба</w:t>
            </w:r>
            <w:r w:rsidRPr="00B6268E">
              <w:rPr>
                <w:rFonts w:ascii="Times New Roman" w:hAnsi="Times New Roman" w:cs="Times New Roman"/>
                <w:sz w:val="28"/>
                <w:szCs w:val="28"/>
              </w:rPr>
              <w:t xml:space="preserve"> воздействия</w:t>
            </w:r>
          </w:p>
          <w:tbl>
            <w:tblPr>
              <w:tblStyle w:val="a5"/>
              <w:tblW w:w="10037" w:type="dxa"/>
              <w:jc w:val="center"/>
              <w:tblLayout w:type="fixed"/>
              <w:tblLook w:val="04A0"/>
            </w:tblPr>
            <w:tblGrid>
              <w:gridCol w:w="6244"/>
              <w:gridCol w:w="1602"/>
              <w:gridCol w:w="2191"/>
            </w:tblGrid>
            <w:tr w:rsidR="00E237BA" w:rsidRPr="00185504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B6268E" w:rsidRDefault="00E237BA" w:rsidP="00E237BA">
                  <w:pPr>
                    <w:tabs>
                      <w:tab w:val="right" w:pos="3305"/>
                    </w:tabs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Градация воздействий</w:t>
                  </w:r>
                </w:p>
              </w:tc>
              <w:tc>
                <w:tcPr>
                  <w:tcW w:w="1602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 оценки</w:t>
                  </w:r>
                </w:p>
              </w:tc>
              <w:tc>
                <w:tcPr>
                  <w:tcW w:w="2191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объекта</w:t>
                  </w:r>
                </w:p>
              </w:tc>
            </w:tr>
            <w:tr w:rsidR="00E237BA" w:rsidRPr="00185504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B6268E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Локальное: воздействие объекта на окружающую среду в пределах площадки размещения объекта</w:t>
                  </w:r>
                </w:p>
              </w:tc>
              <w:tc>
                <w:tcPr>
                  <w:tcW w:w="1602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91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</w:p>
              </w:tc>
            </w:tr>
            <w:tr w:rsidR="00E237BA" w:rsidRPr="00185504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B6268E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Ограниченное: воздействие на окружающую среду в радиусе до 0,5км от площадки размещения объекта</w:t>
                  </w:r>
                </w:p>
              </w:tc>
              <w:tc>
                <w:tcPr>
                  <w:tcW w:w="1602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91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4"/>
                    </w:rPr>
                  </w:pPr>
                  <w:r w:rsidRPr="00B6268E">
                    <w:rPr>
                      <w:rFonts w:ascii="Times New Roman" w:hAnsi="Times New Roman" w:cs="Times New Roman"/>
                      <w:b/>
                      <w:sz w:val="48"/>
                      <w:szCs w:val="44"/>
                    </w:rPr>
                    <w:t>˅</w:t>
                  </w:r>
                </w:p>
                <w:p w:rsidR="00E237BA" w:rsidRPr="00B6268E" w:rsidRDefault="00E237BA" w:rsidP="00B6268E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(по воздействию на </w:t>
                  </w:r>
                  <w:r w:rsidR="00B6268E"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атмосферный воздух</w:t>
                  </w:r>
                  <w:r w:rsid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до 100м</w:t>
                  </w: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</w:tc>
            </w:tr>
            <w:tr w:rsidR="00E237BA" w:rsidRPr="00185504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B6268E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Местное: воздействие на окружающую среду в радиусе от 0,5 до 5,0км от площадки размещения объекта</w:t>
                  </w:r>
                </w:p>
              </w:tc>
              <w:tc>
                <w:tcPr>
                  <w:tcW w:w="1602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91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7BA" w:rsidRPr="00185504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B6268E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Региональное: воздействие на окружающую среду в радиусе более 5,0км от площадки размещения объекта</w:t>
                  </w:r>
                </w:p>
              </w:tc>
              <w:tc>
                <w:tcPr>
                  <w:tcW w:w="1602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6268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91" w:type="dxa"/>
                </w:tcPr>
                <w:p w:rsidR="00E237BA" w:rsidRPr="00B6268E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237BA" w:rsidRPr="00076DA5" w:rsidRDefault="00E237BA" w:rsidP="00E237BA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DA5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показателей </w:t>
            </w:r>
            <w:r w:rsidRPr="00076DA5">
              <w:rPr>
                <w:rFonts w:ascii="Times New Roman" w:hAnsi="Times New Roman" w:cs="Times New Roman"/>
                <w:b/>
                <w:sz w:val="28"/>
                <w:szCs w:val="28"/>
              </w:rPr>
              <w:t>временного масштаба</w:t>
            </w:r>
            <w:r w:rsidRPr="00076DA5">
              <w:rPr>
                <w:rFonts w:ascii="Times New Roman" w:hAnsi="Times New Roman" w:cs="Times New Roman"/>
                <w:sz w:val="28"/>
                <w:szCs w:val="28"/>
              </w:rPr>
              <w:t xml:space="preserve"> воздействия</w:t>
            </w:r>
          </w:p>
          <w:tbl>
            <w:tblPr>
              <w:tblStyle w:val="a5"/>
              <w:tblW w:w="0" w:type="auto"/>
              <w:jc w:val="center"/>
              <w:tblLayout w:type="fixed"/>
              <w:tblLook w:val="04A0"/>
            </w:tblPr>
            <w:tblGrid>
              <w:gridCol w:w="6244"/>
              <w:gridCol w:w="1602"/>
              <w:gridCol w:w="2250"/>
            </w:tblGrid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tabs>
                      <w:tab w:val="right" w:pos="3305"/>
                    </w:tabs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Градация воздействий</w:t>
                  </w:r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 оценки</w:t>
                  </w:r>
                </w:p>
              </w:tc>
              <w:tc>
                <w:tcPr>
                  <w:tcW w:w="2250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объекта</w:t>
                  </w:r>
                </w:p>
              </w:tc>
            </w:tr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Кратковременное: воздействие, наблюдаемое ограниченный период времени (до 3 месяцев)</w:t>
                  </w:r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50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Средней продолжительности: воздействие, которое проявляется в течение от 3 месяцев до 1 года</w:t>
                  </w:r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50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Продолжительное: воздействие, наблюдаемое продолжительный период времени (от 1 года до 3 лет)</w:t>
                  </w:r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50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7BA" w:rsidRPr="00185504" w:rsidTr="00E237BA">
              <w:trPr>
                <w:trHeight w:val="343"/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Многолетнее: воздействие, наблюдаемое более 3 лет</w:t>
                  </w:r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50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4"/>
                    </w:rPr>
                  </w:pPr>
                  <w:r w:rsidRPr="00076DA5">
                    <w:rPr>
                      <w:rFonts w:ascii="Times New Roman" w:hAnsi="Times New Roman" w:cs="Times New Roman"/>
                      <w:b/>
                      <w:sz w:val="48"/>
                      <w:szCs w:val="44"/>
                    </w:rPr>
                    <w:t>˅</w:t>
                  </w:r>
                </w:p>
              </w:tc>
            </w:tr>
          </w:tbl>
          <w:p w:rsidR="00E237BA" w:rsidRPr="00076DA5" w:rsidRDefault="00E237BA" w:rsidP="00E237BA">
            <w:pPr>
              <w:spacing w:after="0" w:line="23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DA5">
              <w:rPr>
                <w:rFonts w:ascii="Times New Roman" w:hAnsi="Times New Roman" w:cs="Times New Roman"/>
                <w:sz w:val="28"/>
                <w:szCs w:val="28"/>
              </w:rPr>
              <w:t xml:space="preserve">- определение показателей </w:t>
            </w:r>
            <w:r w:rsidRPr="00076DA5">
              <w:rPr>
                <w:rFonts w:ascii="Times New Roman" w:hAnsi="Times New Roman" w:cs="Times New Roman"/>
                <w:b/>
                <w:sz w:val="28"/>
                <w:szCs w:val="28"/>
              </w:rPr>
              <w:t>значимости изменений в природной среде</w:t>
            </w:r>
            <w:r w:rsidRPr="00076DA5">
              <w:rPr>
                <w:rFonts w:ascii="Times New Roman" w:hAnsi="Times New Roman" w:cs="Times New Roman"/>
                <w:sz w:val="28"/>
                <w:szCs w:val="28"/>
              </w:rPr>
              <w:t xml:space="preserve"> (вне территории под техническими сооружениями)</w:t>
            </w:r>
          </w:p>
          <w:tbl>
            <w:tblPr>
              <w:tblStyle w:val="a5"/>
              <w:tblW w:w="0" w:type="auto"/>
              <w:jc w:val="center"/>
              <w:tblLayout w:type="fixed"/>
              <w:tblLook w:val="04A0"/>
            </w:tblPr>
            <w:tblGrid>
              <w:gridCol w:w="6244"/>
              <w:gridCol w:w="1602"/>
              <w:gridCol w:w="2250"/>
            </w:tblGrid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tabs>
                      <w:tab w:val="right" w:pos="3305"/>
                    </w:tabs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Градация воздействий</w:t>
                  </w:r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 оценки</w:t>
                  </w:r>
                </w:p>
              </w:tc>
              <w:tc>
                <w:tcPr>
                  <w:tcW w:w="2250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объекта</w:t>
                  </w:r>
                </w:p>
              </w:tc>
            </w:tr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Незначительное</w:t>
                  </w:r>
                  <w:proofErr w:type="gramEnd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изменения в окружающей среде не превышают существующие пределы природной изменчивости</w:t>
                  </w:r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50" w:type="dxa"/>
                </w:tcPr>
                <w:p w:rsidR="00E237BA" w:rsidRPr="00076DA5" w:rsidRDefault="00B6268E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b/>
                      <w:sz w:val="48"/>
                      <w:szCs w:val="44"/>
                    </w:rPr>
                    <w:t>˅</w:t>
                  </w:r>
                </w:p>
              </w:tc>
            </w:tr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Слабое</w:t>
                  </w:r>
                  <w:proofErr w:type="gramEnd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изменения в окружающей среде превышают пределы природной изменчивости. Природная среда полностью </w:t>
                  </w:r>
                  <w:proofErr w:type="spellStart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самовосстанавливается</w:t>
                  </w:r>
                  <w:proofErr w:type="spellEnd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после прекращения воздействия</w:t>
                  </w:r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50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Умеренное</w:t>
                  </w:r>
                  <w:proofErr w:type="gramEnd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изменения в окружающей среде, превышающие пределы природной изменчивости, приводят к нарушению отдельных её компонентов. Природная среда сохраняет способность к </w:t>
                  </w:r>
                  <w:proofErr w:type="spellStart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самовосстанавлению</w:t>
                  </w:r>
                  <w:proofErr w:type="spellEnd"/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50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Сильное</w:t>
                  </w:r>
                  <w:proofErr w:type="gramEnd"/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изменения в окружающей среде приводят к значительным нарушениям в природной среде. Отдельные компоненты природной среды теряют способность к самовосстановлению</w:t>
                  </w:r>
                </w:p>
              </w:tc>
              <w:tc>
                <w:tcPr>
                  <w:tcW w:w="1602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50" w:type="dxa"/>
                </w:tcPr>
                <w:p w:rsidR="00E237BA" w:rsidRPr="00076DA5" w:rsidRDefault="00E237BA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237BA" w:rsidRPr="00076DA5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6D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Общая оценка значимости:</w:t>
                  </w:r>
                </w:p>
              </w:tc>
              <w:tc>
                <w:tcPr>
                  <w:tcW w:w="3852" w:type="dxa"/>
                  <w:gridSpan w:val="2"/>
                </w:tcPr>
                <w:p w:rsidR="00E237BA" w:rsidRPr="00076DA5" w:rsidRDefault="00076DA5" w:rsidP="00E237BA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</w:tr>
            <w:tr w:rsidR="00E237BA" w:rsidRPr="00185504" w:rsidTr="00E237BA">
              <w:trPr>
                <w:jc w:val="center"/>
              </w:trPr>
              <w:tc>
                <w:tcPr>
                  <w:tcW w:w="6244" w:type="dxa"/>
                </w:tcPr>
                <w:p w:rsidR="00E237BA" w:rsidRPr="00076DA5" w:rsidRDefault="00E237BA" w:rsidP="00E237BA">
                  <w:pPr>
                    <w:spacing w:line="230" w:lineRule="auto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76DA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Вывод о степени воздействия:</w:t>
                  </w:r>
                </w:p>
              </w:tc>
              <w:tc>
                <w:tcPr>
                  <w:tcW w:w="3852" w:type="dxa"/>
                  <w:gridSpan w:val="2"/>
                </w:tcPr>
                <w:p w:rsidR="00E237BA" w:rsidRPr="00076DA5" w:rsidRDefault="00E237BA" w:rsidP="00076DA5">
                  <w:pPr>
                    <w:spacing w:line="23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76D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воздействие </w:t>
                  </w:r>
                  <w:r w:rsidR="00076DA5" w:rsidRPr="00076DA5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низкой</w:t>
                  </w:r>
                  <w:r w:rsidRPr="00076D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значимости</w:t>
                  </w:r>
                </w:p>
              </w:tc>
            </w:tr>
          </w:tbl>
          <w:p w:rsidR="00E237BA" w:rsidRPr="00185504" w:rsidRDefault="00E237BA" w:rsidP="00E237B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E237BA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E237BA" w:rsidRPr="00F4791D" w:rsidRDefault="00E237BA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237BA" w:rsidRPr="00F4791D" w:rsidRDefault="004374A0" w:rsidP="00E237B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E237BA" w:rsidRPr="00F4791D" w:rsidRDefault="00E237BA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E237BA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E237BA" w:rsidRPr="00F4791D" w:rsidRDefault="00E237BA" w:rsidP="00E237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E237BA" w:rsidRPr="00F4791D" w:rsidRDefault="00E237BA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E237BA" w:rsidRPr="00F4791D" w:rsidRDefault="00F4791D" w:rsidP="00E2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237BA" w:rsidRPr="00F4791D" w:rsidTr="00E237B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237BA" w:rsidRPr="00F4791D" w:rsidRDefault="00E237BA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237BA" w:rsidRPr="00F4791D" w:rsidRDefault="00E237BA" w:rsidP="00E237BA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E237BA" w:rsidRPr="00F4791D" w:rsidRDefault="00E237BA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E237BA" w:rsidRPr="00F4791D" w:rsidRDefault="00E237BA" w:rsidP="00E237BA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0030A9" w:rsidRPr="00185504" w:rsidRDefault="000030A9" w:rsidP="000030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  <w:sectPr w:rsidR="000030A9" w:rsidRPr="00185504" w:rsidSect="00ED1B67">
          <w:pgSz w:w="11906" w:h="16838"/>
          <w:pgMar w:top="567" w:right="567" w:bottom="567" w:left="992" w:header="709" w:footer="709" w:gutter="0"/>
          <w:pgNumType w:start="4"/>
          <w:cols w:space="708"/>
          <w:docGrid w:linePitch="360"/>
        </w:sect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F70298" w:rsidRPr="00185504" w:rsidTr="00F70298">
        <w:trPr>
          <w:trHeight w:val="14435"/>
        </w:trPr>
        <w:tc>
          <w:tcPr>
            <w:tcW w:w="10206" w:type="dxa"/>
            <w:gridSpan w:val="8"/>
          </w:tcPr>
          <w:p w:rsidR="00F70298" w:rsidRPr="00076DA5" w:rsidRDefault="00F70298" w:rsidP="00A617FC">
            <w:pPr>
              <w:spacing w:after="0" w:line="233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76DA5"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  <w:lastRenderedPageBreak/>
              <w:t>Список использованных</w:t>
            </w:r>
            <w:r w:rsidR="0045275F" w:rsidRPr="00076DA5"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  <w:t xml:space="preserve"> </w:t>
            </w:r>
            <w:r w:rsidRPr="00076DA5"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  <w:t xml:space="preserve">информационных </w:t>
            </w:r>
            <w:r w:rsidR="00D654C1" w:rsidRPr="00076DA5"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  <w:t xml:space="preserve">и </w:t>
            </w:r>
            <w:r w:rsidR="0045275F" w:rsidRPr="00076DA5"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  <w:t xml:space="preserve">нормативно-правовых </w:t>
            </w:r>
            <w:r w:rsidRPr="00076DA5">
              <w:rPr>
                <w:rFonts w:ascii="Times New Roman" w:hAnsi="Times New Roman" w:cs="Times New Roman"/>
                <w:b/>
                <w:caps/>
                <w:sz w:val="32"/>
                <w:szCs w:val="32"/>
              </w:rPr>
              <w:t>источников</w:t>
            </w:r>
            <w:r w:rsidRPr="00076DA5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8D26F7" w:rsidRPr="00227207" w:rsidRDefault="008D26F7" w:rsidP="0094615E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207">
              <w:rPr>
                <w:rFonts w:ascii="Times New Roman" w:hAnsi="Times New Roman" w:cs="Times New Roman"/>
                <w:b/>
                <w:sz w:val="28"/>
                <w:szCs w:val="28"/>
              </w:rPr>
              <w:t>Информационные источники:</w:t>
            </w:r>
          </w:p>
          <w:p w:rsidR="0045275F" w:rsidRPr="00227207" w:rsidRDefault="00B21C41" w:rsidP="0094615E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2720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45275F" w:rsidRPr="00227207">
              <w:rPr>
                <w:rFonts w:ascii="Times New Roman" w:hAnsi="Times New Roman" w:cs="Times New Roman"/>
                <w:sz w:val="28"/>
                <w:szCs w:val="28"/>
              </w:rPr>
              <w:t>Официальный сайт исполкома</w:t>
            </w:r>
            <w:r w:rsidR="00227207" w:rsidRPr="00227207">
              <w:rPr>
                <w:rFonts w:ascii="Times New Roman" w:hAnsi="Times New Roman" w:cs="Times New Roman"/>
                <w:sz w:val="28"/>
                <w:szCs w:val="28"/>
              </w:rPr>
              <w:t xml:space="preserve"> Центрального района г</w:t>
            </w:r>
            <w:proofErr w:type="gramStart"/>
            <w:r w:rsidR="00227207" w:rsidRPr="00227207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227207" w:rsidRPr="00227207">
              <w:rPr>
                <w:rFonts w:ascii="Times New Roman" w:hAnsi="Times New Roman" w:cs="Times New Roman"/>
                <w:sz w:val="28"/>
                <w:szCs w:val="28"/>
              </w:rPr>
              <w:t>инска</w:t>
            </w:r>
            <w:r w:rsidR="0045275F" w:rsidRPr="0022720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14" w:history="1">
              <w:r w:rsidR="00227207" w:rsidRPr="00227207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http://centr.minsk.gov.by</w:t>
              </w:r>
            </w:hyperlink>
          </w:p>
          <w:p w:rsidR="00227207" w:rsidRDefault="0045275F" w:rsidP="0094615E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2CD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F2CDD" w:rsidRPr="005F2CDD">
              <w:rPr>
                <w:rFonts w:ascii="Times New Roman" w:hAnsi="Times New Roman" w:cs="Times New Roman"/>
                <w:sz w:val="28"/>
                <w:szCs w:val="28"/>
              </w:rPr>
              <w:t>Официальный</w:t>
            </w:r>
            <w:r w:rsidR="005F2CDD" w:rsidRPr="00227207">
              <w:rPr>
                <w:rFonts w:ascii="Times New Roman" w:hAnsi="Times New Roman" w:cs="Times New Roman"/>
                <w:sz w:val="28"/>
                <w:szCs w:val="28"/>
              </w:rPr>
              <w:t xml:space="preserve"> сайт </w:t>
            </w:r>
            <w:r w:rsidR="005F2CDD">
              <w:rPr>
                <w:rFonts w:ascii="Times New Roman" w:hAnsi="Times New Roman" w:cs="Times New Roman"/>
                <w:sz w:val="28"/>
                <w:szCs w:val="28"/>
              </w:rPr>
              <w:t>Главного статистического управления г</w:t>
            </w:r>
            <w:proofErr w:type="gramStart"/>
            <w:r w:rsidR="005F2CDD"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  <w:r w:rsidR="005F2CDD">
              <w:rPr>
                <w:rFonts w:ascii="Times New Roman" w:hAnsi="Times New Roman" w:cs="Times New Roman"/>
                <w:sz w:val="28"/>
                <w:szCs w:val="28"/>
              </w:rPr>
              <w:t xml:space="preserve">инска: </w:t>
            </w:r>
            <w:hyperlink r:id="rId15" w:history="1">
              <w:r w:rsidR="005F2CDD" w:rsidRPr="000B698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http://minsk-city.belstat.gov.by</w:t>
              </w:r>
            </w:hyperlink>
            <w:r w:rsidR="005F2C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2CDD" w:rsidRDefault="005F2CDD" w:rsidP="0094615E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Официальный сайт Минского городского исполнительного комитета: </w:t>
            </w:r>
            <w:hyperlink r:id="rId16" w:history="1">
              <w:r w:rsidRPr="000B698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http://minsk.gov.by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F2CDD" w:rsidRDefault="005F2CDD" w:rsidP="0094615E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275E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53275E" w:rsidRPr="0053275E">
              <w:rPr>
                <w:rFonts w:ascii="Times New Roman" w:hAnsi="Times New Roman" w:cs="Times New Roman"/>
                <w:sz w:val="28"/>
                <w:szCs w:val="28"/>
              </w:rPr>
              <w:t xml:space="preserve">Официальный сайт Министерства природных ресурсов и охраны окружающей среды: </w:t>
            </w:r>
            <w:hyperlink r:id="rId17" w:history="1">
              <w:r w:rsidR="0053275E" w:rsidRPr="0053275E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http://www.minpriroda.gov.by</w:t>
              </w:r>
            </w:hyperlink>
            <w:r w:rsidR="0053275E" w:rsidRPr="005327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275E" w:rsidRDefault="0053275E" w:rsidP="0094615E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Информационный ресурс (сборник лекций): </w:t>
            </w:r>
            <w:hyperlink r:id="rId18" w:history="1">
              <w:r w:rsidRPr="000B698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http://lektsii.org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275E" w:rsidRDefault="0053275E" w:rsidP="0094615E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Информационный ресурс (сейсмологический интернет-ресурс Латвии): </w:t>
            </w:r>
            <w:hyperlink r:id="rId19" w:history="1">
              <w:r w:rsidRPr="000B698F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http://www.seismo.lv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32245" w:rsidRDefault="0053275E" w:rsidP="00832245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 w:rsidR="008D26F7"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>Блакітны</w:t>
            </w:r>
            <w:proofErr w:type="spellEnd"/>
            <w:r w:rsidR="008D26F7"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скарб </w:t>
            </w:r>
            <w:proofErr w:type="spellStart"/>
            <w:r w:rsidR="008D26F7"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>Беларусі</w:t>
            </w:r>
            <w:proofErr w:type="spellEnd"/>
            <w:r w:rsidR="008D26F7"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proofErr w:type="spell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энцыклапедыя</w:t>
            </w:r>
            <w:proofErr w:type="spell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рэдкал</w:t>
            </w:r>
            <w:proofErr w:type="spell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.: Г.П. </w:t>
            </w:r>
            <w:proofErr w:type="spell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Пашкоў</w:t>
            </w:r>
            <w:proofErr w:type="spell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, Л.В. </w:t>
            </w:r>
            <w:proofErr w:type="spell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Календа</w:t>
            </w:r>
            <w:proofErr w:type="spell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, Т.І. </w:t>
            </w:r>
            <w:proofErr w:type="spell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Жукоўская</w:t>
            </w:r>
            <w:proofErr w:type="spell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proofErr w:type="spell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маст</w:t>
            </w:r>
            <w:proofErr w:type="spell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. Ю.А. </w:t>
            </w:r>
            <w:proofErr w:type="spell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Тарэеў</w:t>
            </w:r>
            <w:proofErr w:type="spell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, У.І. </w:t>
            </w:r>
            <w:proofErr w:type="spell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Цярэнцьеў</w:t>
            </w:r>
            <w:proofErr w:type="spell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. – Мн.: Бел</w:t>
            </w:r>
            <w:proofErr w:type="gram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proofErr w:type="gram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нцыкл</w:t>
            </w:r>
            <w:proofErr w:type="spellEnd"/>
            <w:r w:rsidR="008D26F7" w:rsidRPr="00D32977">
              <w:rPr>
                <w:rFonts w:ascii="Times New Roman" w:hAnsi="Times New Roman" w:cs="Times New Roman"/>
                <w:sz w:val="28"/>
                <w:szCs w:val="28"/>
              </w:rPr>
              <w:t>., 2007. – 478 с.</w:t>
            </w:r>
          </w:p>
          <w:p w:rsidR="00832245" w:rsidRDefault="00832245" w:rsidP="00832245">
            <w:pPr>
              <w:pStyle w:val="a3"/>
              <w:spacing w:after="0" w:line="240" w:lineRule="auto"/>
              <w:ind w:left="0" w:firstLine="7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Pr="00832245">
              <w:rPr>
                <w:rFonts w:ascii="Times New Roman" w:hAnsi="Times New Roman" w:cs="Times New Roman"/>
                <w:bCs/>
                <w:sz w:val="28"/>
                <w:szCs w:val="28"/>
              </w:rPr>
              <w:t>Отчет о НИР «</w:t>
            </w:r>
            <w:proofErr w:type="spellStart"/>
            <w:r w:rsidRPr="00832245">
              <w:rPr>
                <w:rFonts w:ascii="Times New Roman" w:hAnsi="Times New Roman" w:cs="Times New Roman"/>
                <w:bCs/>
                <w:sz w:val="28"/>
                <w:szCs w:val="28"/>
              </w:rPr>
              <w:t>Гидроэкологическое</w:t>
            </w:r>
            <w:proofErr w:type="spellEnd"/>
            <w:r w:rsidRPr="0083224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обоснование возможности размещения объекта «современный многофункциональный торгово-развлекательный комплекс с гостиницей и паркингом в г. Минске в районе пр. Победителей, 9»,  ГНУ «Институт природопользования», Мн., 2012 г</w:t>
            </w:r>
          </w:p>
          <w:p w:rsidR="00832245" w:rsidRDefault="00832245" w:rsidP="00832245">
            <w:pPr>
              <w:pStyle w:val="a3"/>
              <w:spacing w:after="0" w:line="240" w:lineRule="auto"/>
              <w:ind w:left="0" w:firstLine="7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9. </w:t>
            </w:r>
            <w:r w:rsidRPr="00832245">
              <w:rPr>
                <w:rFonts w:ascii="Times New Roman" w:hAnsi="Times New Roman" w:cs="Times New Roman"/>
                <w:bCs/>
                <w:sz w:val="28"/>
                <w:szCs w:val="28"/>
              </w:rPr>
              <w:t>Обзор подземных вод Минской области Том II. Буровые на воду скважины. Книги 5, 6. Минский район. – М., 1976 г.</w:t>
            </w:r>
          </w:p>
          <w:p w:rsidR="00832245" w:rsidRPr="00832245" w:rsidRDefault="00832245" w:rsidP="00832245">
            <w:pPr>
              <w:pStyle w:val="a3"/>
              <w:spacing w:after="0" w:line="240" w:lineRule="auto"/>
              <w:ind w:left="0" w:firstLine="7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10. </w:t>
            </w:r>
            <w:r w:rsidRPr="00832245"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Технический отчет по инженерно-геологическим изысканиям для объекта: «Комплекс административных зданий и зданий Епархиального Управления Православной Церкви по ул. Освобождения, 6, 6а, 8 в г. Минске», ООО «</w:t>
            </w:r>
            <w:proofErr w:type="spellStart"/>
            <w:r w:rsidRPr="00832245">
              <w:rPr>
                <w:rFonts w:ascii="Times New Roman" w:hAnsi="Times New Roman" w:cs="Times New Roman"/>
                <w:bCs/>
                <w:sz w:val="28"/>
                <w:szCs w:val="28"/>
              </w:rPr>
              <w:t>ГеоСтройИзыскание</w:t>
            </w:r>
            <w:proofErr w:type="spellEnd"/>
            <w:r w:rsidRPr="00832245">
              <w:rPr>
                <w:rFonts w:ascii="Times New Roman" w:hAnsi="Times New Roman" w:cs="Times New Roman"/>
                <w:bCs/>
                <w:sz w:val="28"/>
                <w:szCs w:val="28"/>
              </w:rPr>
              <w:t>», Мн., 2014 г.</w:t>
            </w:r>
          </w:p>
          <w:p w:rsidR="00D32977" w:rsidRPr="006C5B24" w:rsidRDefault="006C5B24" w:rsidP="00832245">
            <w:pPr>
              <w:pStyle w:val="a3"/>
              <w:spacing w:after="0" w:line="240" w:lineRule="auto"/>
              <w:ind w:left="0" w:firstLine="7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>11. Отчет о НИР «Оценка состояния и тенденций изменения геологической среды и природного комплекса для целей обоснования природоохранных мероприятий в составе «Схемы окружающей среды г</w:t>
            </w:r>
            <w:proofErr w:type="gramStart"/>
            <w:r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>.М</w:t>
            </w:r>
            <w:proofErr w:type="gramEnd"/>
            <w:r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>инска и Минского района», ГНУ «Институт природопользования», Мн., 2007.</w:t>
            </w:r>
          </w:p>
          <w:p w:rsidR="00832245" w:rsidRPr="00D32977" w:rsidRDefault="00832245" w:rsidP="0094615E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26F7" w:rsidRPr="00D32977" w:rsidRDefault="008D26F7" w:rsidP="0094615E">
            <w:pPr>
              <w:pStyle w:val="a3"/>
              <w:spacing w:after="0" w:line="233" w:lineRule="auto"/>
              <w:ind w:left="0" w:firstLine="74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2977"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Нормативно-правовые и технические документы:</w:t>
            </w:r>
          </w:p>
          <w:p w:rsidR="008D26F7" w:rsidRPr="006C5B24" w:rsidRDefault="006C5B24" w:rsidP="00D32977">
            <w:pPr>
              <w:spacing w:after="0" w:line="240" w:lineRule="auto"/>
              <w:ind w:firstLine="7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C5B2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D32977" w:rsidRPr="006C5B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D26F7" w:rsidRPr="006C5B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26F7"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>Закон Республики Беларусь «О государственной экологической экспертизе» от 09.11.2009г. №5</w:t>
            </w:r>
            <w:r w:rsidR="004A4151"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4-З (в ред. </w:t>
            </w:r>
            <w:r w:rsidR="004A4151" w:rsidRPr="006C5B24">
              <w:rPr>
                <w:rFonts w:ascii="Times New Roman" w:hAnsi="Times New Roman"/>
                <w:sz w:val="28"/>
                <w:szCs w:val="28"/>
              </w:rPr>
              <w:t>Закона Республики Беларусь №293-З</w:t>
            </w:r>
            <w:r w:rsidR="004A4151"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8D26F7"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</w:t>
            </w:r>
            <w:r w:rsidR="00D32977"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8D26F7"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>4.07.2011г.).</w:t>
            </w:r>
          </w:p>
          <w:p w:rsidR="008D26F7" w:rsidRPr="006C5B24" w:rsidRDefault="006C5B24" w:rsidP="00D32977">
            <w:pPr>
              <w:pStyle w:val="ConsPlusNormal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8D26F7"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="008D26F7" w:rsidRPr="006C5B24">
              <w:rPr>
                <w:rFonts w:ascii="Times New Roman" w:hAnsi="Times New Roman"/>
                <w:sz w:val="28"/>
                <w:szCs w:val="28"/>
              </w:rPr>
              <w:t>Водный Кодекс Республики Беларусь</w:t>
            </w:r>
            <w:r w:rsidR="00D32977" w:rsidRPr="006C5B24">
              <w:rPr>
                <w:rFonts w:ascii="Times New Roman" w:hAnsi="Times New Roman"/>
                <w:sz w:val="28"/>
                <w:szCs w:val="28"/>
              </w:rPr>
              <w:t xml:space="preserve"> от 30 апреля 2014 года № 149-З.</w:t>
            </w:r>
          </w:p>
          <w:p w:rsidR="005143C8" w:rsidRPr="006C5B24" w:rsidRDefault="005143C8" w:rsidP="00D32977">
            <w:pPr>
              <w:pStyle w:val="ConsPlusNormal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5B24">
              <w:rPr>
                <w:rFonts w:ascii="Times New Roman" w:hAnsi="Times New Roman"/>
                <w:sz w:val="28"/>
                <w:szCs w:val="28"/>
              </w:rPr>
              <w:t>1</w:t>
            </w:r>
            <w:r w:rsidR="006C5B24" w:rsidRPr="006C5B24">
              <w:rPr>
                <w:rFonts w:ascii="Times New Roman" w:hAnsi="Times New Roman"/>
                <w:sz w:val="28"/>
                <w:szCs w:val="28"/>
              </w:rPr>
              <w:t>4</w:t>
            </w:r>
            <w:r w:rsidRPr="006C5B24">
              <w:rPr>
                <w:rFonts w:ascii="Times New Roman" w:hAnsi="Times New Roman"/>
                <w:sz w:val="28"/>
                <w:szCs w:val="28"/>
              </w:rPr>
              <w:t>. Закон Республики Беларусь «Об охране атмосферного воздуха» от 16.12.2008 г. № 2-3 (в ред. Закона Республики Беларусь №333-З от 24.12.2015).</w:t>
            </w:r>
          </w:p>
          <w:p w:rsidR="005143C8" w:rsidRPr="00D32977" w:rsidRDefault="005143C8" w:rsidP="00D32977">
            <w:pPr>
              <w:pStyle w:val="ConsPlusNormal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5B24">
              <w:rPr>
                <w:rFonts w:ascii="Times New Roman" w:hAnsi="Times New Roman"/>
                <w:sz w:val="28"/>
                <w:szCs w:val="28"/>
              </w:rPr>
              <w:t>1</w:t>
            </w:r>
            <w:r w:rsidR="006C5B24" w:rsidRPr="006C5B24">
              <w:rPr>
                <w:rFonts w:ascii="Times New Roman" w:hAnsi="Times New Roman"/>
                <w:sz w:val="28"/>
                <w:szCs w:val="28"/>
              </w:rPr>
              <w:t>5</w:t>
            </w:r>
            <w:r w:rsidRPr="006C5B2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4A4151" w:rsidRPr="006C5B24">
              <w:rPr>
                <w:rFonts w:ascii="Times New Roman" w:hAnsi="Times New Roman"/>
                <w:sz w:val="28"/>
                <w:szCs w:val="28"/>
              </w:rPr>
              <w:t>Закон Республики Беларусь «Об обращении с отходами</w:t>
            </w:r>
            <w:r w:rsidR="004A4151" w:rsidRPr="00D32977">
              <w:rPr>
                <w:rFonts w:ascii="Times New Roman" w:hAnsi="Times New Roman"/>
                <w:sz w:val="28"/>
                <w:szCs w:val="28"/>
              </w:rPr>
              <w:t>» от 20.07.2007 г. № 271-3 (в ред. Закона Республики Беларусь №288-З от 15.08.2015 г.).</w:t>
            </w:r>
          </w:p>
          <w:p w:rsidR="00A617FC" w:rsidRPr="00D32977" w:rsidRDefault="00A617FC" w:rsidP="00D32977">
            <w:pPr>
              <w:pStyle w:val="ConsPlusNormal"/>
              <w:ind w:firstLine="7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6C5B24"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D32977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Положение о порядке проведения оценки воздействия на окружающую среду, утвержденного п</w:t>
            </w:r>
            <w:r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>остановлением Совета Министров Республики Беларусь от 19.05.2010г. №755.</w:t>
            </w:r>
          </w:p>
          <w:p w:rsidR="006C5B24" w:rsidRPr="006C5B24" w:rsidRDefault="006C5B24" w:rsidP="00F4791D">
            <w:pPr>
              <w:spacing w:after="0" w:line="228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F70298" w:rsidRPr="00F4791D" w:rsidTr="00CA75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70298" w:rsidRPr="00F4791D" w:rsidRDefault="00F70298" w:rsidP="00CA75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70298" w:rsidRPr="00F4791D" w:rsidRDefault="00F4791D" w:rsidP="00CA75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70298" w:rsidRPr="00F4791D" w:rsidRDefault="00F70298" w:rsidP="00CA75B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F70298" w:rsidRPr="00F4791D" w:rsidTr="00CA75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F70298" w:rsidRPr="00F4791D" w:rsidRDefault="00F70298" w:rsidP="00CA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F70298" w:rsidRPr="00F4791D" w:rsidRDefault="00F70298" w:rsidP="00CA75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F70298" w:rsidRPr="00F4791D" w:rsidRDefault="00F4791D" w:rsidP="008D26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F70298" w:rsidRPr="00F4791D" w:rsidTr="00CA75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70298" w:rsidRPr="00F4791D" w:rsidRDefault="00F70298" w:rsidP="00CA75B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70298" w:rsidRPr="00F4791D" w:rsidRDefault="00F70298" w:rsidP="00CA75B9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70298" w:rsidRPr="00F4791D" w:rsidRDefault="00F70298" w:rsidP="00CA75B9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70298" w:rsidRPr="00F4791D" w:rsidRDefault="00F70298" w:rsidP="00CA75B9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F4791D" w:rsidRPr="00F4791D" w:rsidRDefault="00F4791D" w:rsidP="00F4791D">
      <w:pPr>
        <w:pStyle w:val="a3"/>
        <w:spacing w:after="0" w:line="240" w:lineRule="auto"/>
        <w:ind w:left="0" w:firstLine="743"/>
        <w:jc w:val="both"/>
        <w:rPr>
          <w:rStyle w:val="apple-converted-space"/>
          <w:rFonts w:ascii="Times New Roman" w:hAnsi="Times New Roman" w:cs="Times New Roman"/>
          <w:bCs/>
          <w:color w:val="333333"/>
          <w:sz w:val="18"/>
          <w:szCs w:val="18"/>
          <w:shd w:val="clear" w:color="auto" w:fill="FFFFFF"/>
        </w:rPr>
      </w:pPr>
    </w:p>
    <w:tbl>
      <w:tblPr>
        <w:tblW w:w="10206" w:type="dxa"/>
        <w:tblInd w:w="3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107" w:type="dxa"/>
          <w:right w:w="107" w:type="dxa"/>
        </w:tblCellMar>
        <w:tblLook w:val="0000"/>
      </w:tblPr>
      <w:tblGrid>
        <w:gridCol w:w="567"/>
        <w:gridCol w:w="567"/>
        <w:gridCol w:w="674"/>
        <w:gridCol w:w="744"/>
        <w:gridCol w:w="851"/>
        <w:gridCol w:w="744"/>
        <w:gridCol w:w="5278"/>
        <w:gridCol w:w="781"/>
      </w:tblGrid>
      <w:tr w:rsidR="00F4791D" w:rsidRPr="00185504" w:rsidTr="00F4791D">
        <w:trPr>
          <w:trHeight w:val="14070"/>
        </w:trPr>
        <w:tc>
          <w:tcPr>
            <w:tcW w:w="10206" w:type="dxa"/>
            <w:gridSpan w:val="8"/>
          </w:tcPr>
          <w:p w:rsidR="00F4791D" w:rsidRPr="00D32977" w:rsidRDefault="00F4791D" w:rsidP="00F4791D">
            <w:pPr>
              <w:pStyle w:val="a3"/>
              <w:spacing w:after="0" w:line="240" w:lineRule="auto"/>
              <w:ind w:left="0" w:firstLine="74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32977">
              <w:rPr>
                <w:rStyle w:val="apple-converted-space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1</w:t>
            </w:r>
            <w:r w:rsidRPr="006C5B24">
              <w:rPr>
                <w:rStyle w:val="apple-converted-space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7</w:t>
            </w:r>
            <w:r w:rsidRPr="00D32977">
              <w:rPr>
                <w:rStyle w:val="apple-converted-space"/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r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>ТКП 17.02-08-2012 (02120) «Охрана окружающей среды и природопользование. Правила проведения оценки воздействия на окружающую среду (ОВОС) и подготовки отчета».</w:t>
            </w:r>
          </w:p>
          <w:p w:rsidR="00F4791D" w:rsidRPr="00D32977" w:rsidRDefault="00F4791D" w:rsidP="00F4791D">
            <w:pPr>
              <w:pStyle w:val="ConsPlusNormal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Pr="006C5B2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Pr="00D329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D32977">
              <w:rPr>
                <w:rFonts w:ascii="Times New Roman" w:hAnsi="Times New Roman"/>
                <w:sz w:val="28"/>
                <w:szCs w:val="28"/>
              </w:rPr>
              <w:t xml:space="preserve">ТКП 17.08-01-2006 «Охрана окружающей среды и природопользование. Атмосфера. Порядок определения выбросов при сжигании топлива в котлах </w:t>
            </w:r>
            <w:proofErr w:type="spellStart"/>
            <w:r w:rsidRPr="00D32977">
              <w:rPr>
                <w:rFonts w:ascii="Times New Roman" w:hAnsi="Times New Roman"/>
                <w:sz w:val="28"/>
                <w:szCs w:val="28"/>
              </w:rPr>
              <w:t>теплопроизводительностью</w:t>
            </w:r>
            <w:proofErr w:type="spellEnd"/>
            <w:r w:rsidRPr="00D32977">
              <w:rPr>
                <w:rFonts w:ascii="Times New Roman" w:hAnsi="Times New Roman"/>
                <w:sz w:val="28"/>
                <w:szCs w:val="28"/>
              </w:rPr>
              <w:t xml:space="preserve"> до 25 МВт» (с учетом Изм.№1 от 12.02.2009г.).</w:t>
            </w:r>
          </w:p>
          <w:p w:rsidR="00F4791D" w:rsidRPr="00D32977" w:rsidRDefault="00F4791D" w:rsidP="00F4791D">
            <w:pPr>
              <w:pStyle w:val="ConsPlusNormal"/>
              <w:spacing w:line="233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32977">
              <w:rPr>
                <w:rFonts w:ascii="Times New Roman" w:hAnsi="Times New Roman"/>
                <w:sz w:val="28"/>
                <w:szCs w:val="28"/>
              </w:rPr>
              <w:t>1</w:t>
            </w:r>
            <w:r w:rsidRPr="006C5B24">
              <w:rPr>
                <w:rFonts w:ascii="Times New Roman" w:hAnsi="Times New Roman"/>
                <w:sz w:val="28"/>
                <w:szCs w:val="28"/>
              </w:rPr>
              <w:t>9</w:t>
            </w:r>
            <w:r w:rsidRPr="00D32977">
              <w:rPr>
                <w:rFonts w:ascii="Times New Roman" w:hAnsi="Times New Roman"/>
                <w:sz w:val="28"/>
                <w:szCs w:val="28"/>
              </w:rPr>
              <w:t>.</w:t>
            </w:r>
            <w:r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 ТКП 17.08-13-2011 «Охрана окружающей среды и природопользование. Атмосфера. Выбросы загрязняющих веществ в атмосферный воздух. Правила расчета выбросов стойких органических загрязнителей»</w:t>
            </w:r>
            <w:r w:rsidRPr="00D3297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4791D" w:rsidRPr="00D32977" w:rsidRDefault="00F4791D" w:rsidP="00F4791D">
            <w:pPr>
              <w:pStyle w:val="ConsPlusNormal"/>
              <w:spacing w:line="233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5B24">
              <w:rPr>
                <w:rFonts w:ascii="Times New Roman" w:hAnsi="Times New Roman"/>
                <w:sz w:val="28"/>
                <w:szCs w:val="28"/>
              </w:rPr>
              <w:t>20</w:t>
            </w:r>
            <w:r w:rsidRPr="00D32977">
              <w:rPr>
                <w:rFonts w:ascii="Times New Roman" w:hAnsi="Times New Roman"/>
                <w:sz w:val="28"/>
                <w:szCs w:val="28"/>
              </w:rPr>
              <w:t>.</w:t>
            </w:r>
            <w:r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 ТКП 17.08-13-2011 «Охрана окружающей среды и природопользование. Атмосфера. Выбросы загрязняющих веществ в атмосферный воздух. Правила расчета выбросов стойких органических загрязнителей»</w:t>
            </w:r>
            <w:r w:rsidRPr="00D3297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4791D" w:rsidRPr="004374A0" w:rsidRDefault="00F4791D" w:rsidP="00F4791D">
            <w:pPr>
              <w:pStyle w:val="ConsPlusNormal"/>
              <w:spacing w:line="233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5B24">
              <w:rPr>
                <w:rFonts w:ascii="Times New Roman" w:hAnsi="Times New Roman"/>
                <w:sz w:val="28"/>
                <w:szCs w:val="28"/>
              </w:rPr>
              <w:t>21</w:t>
            </w:r>
            <w:r w:rsidRPr="00D3297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D32977">
              <w:rPr>
                <w:rFonts w:ascii="Times New Roman" w:hAnsi="Times New Roman" w:cs="Times New Roman"/>
                <w:sz w:val="28"/>
                <w:szCs w:val="28"/>
              </w:rPr>
              <w:t>ТКП 17.08-14-2011 «Охрана окружающей среды и природопользование. Атмосфера. Выбросы загрязняющих веществ в атмосферный воздух. Правила расчета выбросов тяжелых металлов».</w:t>
            </w:r>
          </w:p>
          <w:p w:rsidR="00F4791D" w:rsidRPr="00D32977" w:rsidRDefault="00F4791D" w:rsidP="00F4791D">
            <w:pPr>
              <w:pStyle w:val="ConsPlusNormal"/>
              <w:spacing w:line="233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C5B24"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  <w:r w:rsidRPr="00D329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32977">
              <w:rPr>
                <w:rFonts w:ascii="Times New Roman" w:hAnsi="Times New Roman"/>
                <w:sz w:val="28"/>
                <w:szCs w:val="28"/>
              </w:rPr>
              <w:t>СанПиН</w:t>
            </w:r>
            <w:proofErr w:type="spellEnd"/>
            <w:r w:rsidRPr="00D32977">
              <w:rPr>
                <w:rFonts w:ascii="Times New Roman" w:hAnsi="Times New Roman"/>
                <w:sz w:val="28"/>
                <w:szCs w:val="28"/>
              </w:rPr>
              <w:t xml:space="preserve"> «Требования к организации санитарно-защитных зон предприятий, сооружений и иных объектов, являющихся объектами воздействия на здоровье человека и окружающую среду», </w:t>
            </w:r>
            <w:proofErr w:type="gramStart"/>
            <w:r w:rsidRPr="00D32977">
              <w:rPr>
                <w:rFonts w:ascii="Times New Roman" w:hAnsi="Times New Roman"/>
                <w:sz w:val="28"/>
                <w:szCs w:val="28"/>
              </w:rPr>
              <w:t>утвержденный</w:t>
            </w:r>
            <w:proofErr w:type="gramEnd"/>
            <w:r w:rsidRPr="00D32977">
              <w:rPr>
                <w:rFonts w:ascii="Times New Roman" w:hAnsi="Times New Roman"/>
                <w:sz w:val="28"/>
                <w:szCs w:val="28"/>
              </w:rPr>
              <w:t xml:space="preserve"> постановлением Минздрава Республики Беларусь от 15.05.2014г. №35.</w:t>
            </w:r>
          </w:p>
          <w:p w:rsidR="00F4791D" w:rsidRPr="0027423D" w:rsidRDefault="00F4791D" w:rsidP="00F4791D">
            <w:pPr>
              <w:spacing w:after="0" w:line="228" w:lineRule="auto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23D">
              <w:rPr>
                <w:rFonts w:ascii="Times New Roman" w:hAnsi="Times New Roman"/>
                <w:sz w:val="28"/>
                <w:szCs w:val="28"/>
              </w:rPr>
              <w:t>2</w:t>
            </w:r>
            <w:r w:rsidRPr="006C5B24">
              <w:rPr>
                <w:rFonts w:ascii="Times New Roman" w:hAnsi="Times New Roman"/>
                <w:sz w:val="28"/>
                <w:szCs w:val="28"/>
              </w:rPr>
              <w:t>3</w:t>
            </w:r>
            <w:r w:rsidRPr="0027423D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27423D">
              <w:rPr>
                <w:rFonts w:ascii="Times New Roman" w:hAnsi="Times New Roman" w:cs="Times New Roman"/>
                <w:sz w:val="28"/>
                <w:szCs w:val="28"/>
              </w:rPr>
              <w:t>Нормативы предельно-допустимых концентраций загрязняющих веществ в атмосферном воздухе и ориентировочно безопасных уровней воздействия загрязняющих веществ в атмосферном воздухе населенных пунктов и мест массового отдыха населения, утвержденные постановлением Минздрава Республики Беларусь от 30.12.2010 г. № 186 (ред. от 20.01.2015г.).</w:t>
            </w:r>
          </w:p>
          <w:p w:rsidR="00F4791D" w:rsidRPr="0027423D" w:rsidRDefault="00F4791D" w:rsidP="00F4791D">
            <w:pPr>
              <w:spacing w:after="0" w:line="228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42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C5B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7423D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Pr="0027423D">
              <w:rPr>
                <w:rFonts w:ascii="Times New Roman" w:hAnsi="Times New Roman"/>
                <w:sz w:val="28"/>
                <w:szCs w:val="28"/>
              </w:rPr>
              <w:t xml:space="preserve">остановление </w:t>
            </w:r>
            <w:proofErr w:type="spellStart"/>
            <w:r w:rsidRPr="0027423D">
              <w:rPr>
                <w:rFonts w:ascii="Times New Roman" w:hAnsi="Times New Roman"/>
                <w:sz w:val="28"/>
                <w:szCs w:val="28"/>
              </w:rPr>
              <w:t>Минжилкомхоза</w:t>
            </w:r>
            <w:proofErr w:type="spellEnd"/>
            <w:r w:rsidRPr="0027423D">
              <w:rPr>
                <w:rFonts w:ascii="Times New Roman" w:hAnsi="Times New Roman"/>
                <w:sz w:val="28"/>
                <w:szCs w:val="28"/>
              </w:rPr>
              <w:t xml:space="preserve"> Республики Беларусь от 30.11.2001 г. № 21 «Об утверждении перечня коммунальных отходов»;</w:t>
            </w:r>
          </w:p>
          <w:p w:rsidR="00F4791D" w:rsidRPr="0027423D" w:rsidRDefault="00F4791D" w:rsidP="00F4791D">
            <w:pPr>
              <w:spacing w:after="0" w:line="228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423D">
              <w:rPr>
                <w:rFonts w:ascii="Times New Roman" w:hAnsi="Times New Roman"/>
                <w:sz w:val="28"/>
                <w:szCs w:val="28"/>
              </w:rPr>
              <w:t>2</w:t>
            </w:r>
            <w:r w:rsidRPr="006C5B24">
              <w:rPr>
                <w:rFonts w:ascii="Times New Roman" w:hAnsi="Times New Roman"/>
                <w:sz w:val="28"/>
                <w:szCs w:val="28"/>
              </w:rPr>
              <w:t>5</w:t>
            </w:r>
            <w:r w:rsidRPr="0027423D">
              <w:rPr>
                <w:rFonts w:ascii="Times New Roman" w:hAnsi="Times New Roman"/>
                <w:sz w:val="28"/>
                <w:szCs w:val="28"/>
              </w:rPr>
              <w:t xml:space="preserve">. Правила определения нормативов образования коммунальных отходов, утвержденные постановлением </w:t>
            </w:r>
            <w:proofErr w:type="spellStart"/>
            <w:r w:rsidRPr="0027423D">
              <w:rPr>
                <w:rFonts w:ascii="Times New Roman" w:hAnsi="Times New Roman"/>
                <w:sz w:val="28"/>
                <w:szCs w:val="28"/>
              </w:rPr>
              <w:t>Минжилкомхоза</w:t>
            </w:r>
            <w:proofErr w:type="spellEnd"/>
            <w:r w:rsidRPr="0027423D">
              <w:rPr>
                <w:rFonts w:ascii="Times New Roman" w:hAnsi="Times New Roman"/>
                <w:sz w:val="28"/>
                <w:szCs w:val="28"/>
              </w:rPr>
              <w:t xml:space="preserve"> Республики Беларусь и Минприроды Республики Беларусь от 27.06.2003г. №18/27.</w:t>
            </w:r>
          </w:p>
          <w:p w:rsidR="00F4791D" w:rsidRPr="0027423D" w:rsidRDefault="00F4791D" w:rsidP="00F4791D">
            <w:pPr>
              <w:spacing w:after="0" w:line="228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423D">
              <w:rPr>
                <w:rFonts w:ascii="Times New Roman" w:hAnsi="Times New Roman"/>
                <w:sz w:val="28"/>
                <w:szCs w:val="28"/>
              </w:rPr>
              <w:t>2</w:t>
            </w:r>
            <w:r w:rsidRPr="006C5B24">
              <w:rPr>
                <w:rFonts w:ascii="Times New Roman" w:hAnsi="Times New Roman"/>
                <w:sz w:val="28"/>
                <w:szCs w:val="28"/>
              </w:rPr>
              <w:t>6</w:t>
            </w:r>
            <w:r w:rsidRPr="0027423D">
              <w:rPr>
                <w:rFonts w:ascii="Times New Roman" w:hAnsi="Times New Roman"/>
                <w:sz w:val="28"/>
                <w:szCs w:val="28"/>
              </w:rPr>
              <w:t>. РД РБ 0212.2-2002 «Расчет выбросов загрязняющих веществ в атмосферный воздух от стационарных источников автотранспортных предприятий».</w:t>
            </w:r>
          </w:p>
          <w:p w:rsidR="00F4791D" w:rsidRPr="006C5B24" w:rsidRDefault="00F4791D" w:rsidP="00F4791D">
            <w:pPr>
              <w:spacing w:after="0" w:line="228" w:lineRule="auto"/>
              <w:ind w:firstLine="74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423D">
              <w:rPr>
                <w:rFonts w:ascii="Times New Roman" w:hAnsi="Times New Roman"/>
                <w:sz w:val="28"/>
                <w:szCs w:val="28"/>
              </w:rPr>
              <w:t>2</w:t>
            </w:r>
            <w:r w:rsidRPr="006C5B24">
              <w:rPr>
                <w:rFonts w:ascii="Times New Roman" w:hAnsi="Times New Roman"/>
                <w:sz w:val="28"/>
                <w:szCs w:val="28"/>
              </w:rPr>
              <w:t>7</w:t>
            </w:r>
            <w:r w:rsidRPr="0027423D">
              <w:rPr>
                <w:rFonts w:ascii="Times New Roman" w:hAnsi="Times New Roman"/>
                <w:sz w:val="28"/>
                <w:szCs w:val="28"/>
              </w:rPr>
              <w:t>. СНБ 2.04.02-2000 «Строительная климатология» (с учетом Изм.№1 от 01.07.2007г.).</w:t>
            </w:r>
          </w:p>
          <w:p w:rsidR="00F4791D" w:rsidRPr="006C5B24" w:rsidRDefault="00F4791D" w:rsidP="00F4791D">
            <w:pPr>
              <w:pStyle w:val="ConsPlusNormal"/>
              <w:ind w:firstLine="7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F4791D" w:rsidRPr="00F4791D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31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278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</w:tcPr>
          <w:p w:rsidR="00F4791D" w:rsidRPr="00F4791D" w:rsidRDefault="00F4791D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4791D" w:rsidRPr="00F4791D" w:rsidRDefault="00F4791D" w:rsidP="00AA02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F4791D">
              <w:rPr>
                <w:rFonts w:ascii="Times New Roman" w:hAnsi="Times New Roman" w:cs="Times New Roman"/>
                <w:sz w:val="28"/>
              </w:rPr>
              <w:t>04.14 - ОВОС</w:t>
            </w:r>
          </w:p>
        </w:tc>
        <w:tc>
          <w:tcPr>
            <w:tcW w:w="78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F4791D" w:rsidRPr="00F4791D" w:rsidRDefault="00F4791D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</w:p>
        </w:tc>
      </w:tr>
      <w:tr w:rsidR="00F4791D" w:rsidRPr="00F4791D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62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F4791D" w:rsidRPr="00F4791D" w:rsidRDefault="00F4791D" w:rsidP="00AA02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8" w:type="dxa"/>
            <w:vMerge/>
            <w:tcBorders>
              <w:left w:val="nil"/>
              <w:right w:val="single" w:sz="12" w:space="0" w:color="auto"/>
            </w:tcBorders>
          </w:tcPr>
          <w:p w:rsidR="00F4791D" w:rsidRPr="00F4791D" w:rsidRDefault="00F4791D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dxa"/>
            <w:vMerge w:val="restart"/>
            <w:tcBorders>
              <w:left w:val="nil"/>
              <w:right w:val="single" w:sz="12" w:space="0" w:color="auto"/>
            </w:tcBorders>
          </w:tcPr>
          <w:p w:rsidR="00F4791D" w:rsidRPr="00F4791D" w:rsidRDefault="00F4791D" w:rsidP="00AA02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F4791D" w:rsidRPr="00F4791D" w:rsidTr="00AA02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hRule="exact" w:val="28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  <w:spacing w:val="-20"/>
              </w:rPr>
              <w:t>Изм</w:t>
            </w:r>
            <w:proofErr w:type="spellEnd"/>
            <w:r w:rsidRPr="00F4791D">
              <w:rPr>
                <w:rFonts w:ascii="Times New Roman" w:hAnsi="Times New Roman" w:cs="Times New Roman"/>
                <w:spacing w:val="-20"/>
              </w:rPr>
              <w:t xml:space="preserve">.  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single" w:sz="12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ind w:left="-113" w:right="-113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Кол.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Лист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  <w:spacing w:val="-20"/>
              </w:rPr>
              <w:t>№док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4791D" w:rsidRPr="00F4791D" w:rsidRDefault="00F4791D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4791D">
              <w:rPr>
                <w:rFonts w:ascii="Times New Roman" w:hAnsi="Times New Roman" w:cs="Times New Roman"/>
              </w:rPr>
              <w:t>Подп</w:t>
            </w:r>
            <w:proofErr w:type="spellEnd"/>
            <w:r w:rsidRPr="00F4791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4791D" w:rsidRPr="00F4791D" w:rsidRDefault="00F4791D" w:rsidP="00AA026E">
            <w:pPr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91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527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4791D" w:rsidRPr="00F4791D" w:rsidRDefault="00F4791D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  <w:tc>
          <w:tcPr>
            <w:tcW w:w="781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F4791D" w:rsidRPr="00F4791D" w:rsidRDefault="00F4791D" w:rsidP="00AA026E">
            <w:pPr>
              <w:ind w:left="-57" w:right="-57"/>
              <w:jc w:val="center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</w:p>
        </w:tc>
      </w:tr>
    </w:tbl>
    <w:p w:rsidR="00130E8B" w:rsidRPr="00F4791D" w:rsidRDefault="00F1314A" w:rsidP="00AA6918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 w:rsidRPr="00F4791D">
        <w:rPr>
          <w:rFonts w:ascii="Times New Roman" w:hAnsi="Times New Roman" w:cs="Times New Roman"/>
          <w:b/>
          <w:sz w:val="52"/>
          <w:szCs w:val="52"/>
        </w:rPr>
        <w:lastRenderedPageBreak/>
        <w:t>Приложения</w:t>
      </w:r>
      <w:r w:rsidR="00827656" w:rsidRPr="00F4791D">
        <w:rPr>
          <w:rFonts w:ascii="Times New Roman" w:hAnsi="Times New Roman" w:cs="Times New Roman"/>
          <w:b/>
          <w:sz w:val="52"/>
          <w:szCs w:val="52"/>
        </w:rPr>
        <w:t>:</w:t>
      </w:r>
    </w:p>
    <w:p w:rsidR="00827656" w:rsidRPr="00F4791D" w:rsidRDefault="00827656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791D">
        <w:rPr>
          <w:rFonts w:ascii="Times New Roman" w:hAnsi="Times New Roman" w:cs="Times New Roman"/>
          <w:sz w:val="32"/>
          <w:szCs w:val="32"/>
        </w:rPr>
        <w:t xml:space="preserve">1. </w:t>
      </w:r>
      <w:r w:rsidR="00AA6918" w:rsidRPr="00F4791D">
        <w:rPr>
          <w:rFonts w:ascii="Times New Roman" w:hAnsi="Times New Roman" w:cs="Times New Roman"/>
          <w:sz w:val="32"/>
          <w:szCs w:val="32"/>
        </w:rPr>
        <w:t xml:space="preserve">Расчет выбросов загрязняющих веществ </w:t>
      </w:r>
      <w:r w:rsidR="00FF72F4">
        <w:rPr>
          <w:rFonts w:ascii="Times New Roman" w:hAnsi="Times New Roman" w:cs="Times New Roman"/>
          <w:sz w:val="32"/>
          <w:szCs w:val="32"/>
        </w:rPr>
        <w:t xml:space="preserve">от </w:t>
      </w:r>
      <w:r w:rsidR="00F4791D" w:rsidRPr="00F4791D">
        <w:rPr>
          <w:rFonts w:ascii="Times New Roman" w:hAnsi="Times New Roman" w:cs="Times New Roman"/>
          <w:sz w:val="32"/>
          <w:szCs w:val="32"/>
        </w:rPr>
        <w:t>подземного гаража-стоянки</w:t>
      </w:r>
      <w:r w:rsidR="00AA6918" w:rsidRPr="00F4791D">
        <w:rPr>
          <w:rFonts w:ascii="Times New Roman" w:hAnsi="Times New Roman" w:cs="Times New Roman"/>
          <w:sz w:val="32"/>
          <w:szCs w:val="32"/>
        </w:rPr>
        <w:t>.</w:t>
      </w:r>
    </w:p>
    <w:p w:rsidR="00AA6918" w:rsidRPr="00F4791D" w:rsidRDefault="00AA6918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4791D">
        <w:rPr>
          <w:rFonts w:ascii="Times New Roman" w:hAnsi="Times New Roman" w:cs="Times New Roman"/>
          <w:sz w:val="32"/>
          <w:szCs w:val="32"/>
        </w:rPr>
        <w:t xml:space="preserve">2. Расчёт выбросов загрязняющих веществ </w:t>
      </w:r>
      <w:r w:rsidR="00F4791D" w:rsidRPr="00F4791D">
        <w:rPr>
          <w:rFonts w:ascii="Times New Roman" w:hAnsi="Times New Roman" w:cs="Times New Roman"/>
          <w:sz w:val="32"/>
          <w:szCs w:val="32"/>
        </w:rPr>
        <w:t xml:space="preserve">от проектируемой котельной и </w:t>
      </w:r>
      <w:proofErr w:type="spellStart"/>
      <w:proofErr w:type="gramStart"/>
      <w:r w:rsidR="00F4791D" w:rsidRPr="00F4791D">
        <w:rPr>
          <w:rFonts w:ascii="Times New Roman" w:hAnsi="Times New Roman" w:cs="Times New Roman"/>
          <w:sz w:val="32"/>
          <w:szCs w:val="32"/>
        </w:rPr>
        <w:t>мини-топочной</w:t>
      </w:r>
      <w:proofErr w:type="spellEnd"/>
      <w:proofErr w:type="gramEnd"/>
      <w:r w:rsidRPr="00F4791D">
        <w:rPr>
          <w:rFonts w:ascii="Times New Roman" w:hAnsi="Times New Roman" w:cs="Times New Roman"/>
          <w:sz w:val="32"/>
          <w:szCs w:val="32"/>
        </w:rPr>
        <w:t>.</w:t>
      </w:r>
    </w:p>
    <w:p w:rsidR="00AA6918" w:rsidRPr="00A82C09" w:rsidRDefault="00AA6918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82C09">
        <w:rPr>
          <w:rFonts w:ascii="Times New Roman" w:hAnsi="Times New Roman" w:cs="Times New Roman"/>
          <w:sz w:val="32"/>
          <w:szCs w:val="32"/>
        </w:rPr>
        <w:t xml:space="preserve">3. </w:t>
      </w:r>
      <w:r w:rsidR="00A82C09" w:rsidRPr="00A82C09">
        <w:rPr>
          <w:rFonts w:ascii="Times New Roman" w:hAnsi="Times New Roman" w:cs="Times New Roman"/>
          <w:sz w:val="32"/>
          <w:szCs w:val="32"/>
        </w:rPr>
        <w:t>Карта-схема расположения источников выбросов загрязняющих веществ, т</w:t>
      </w:r>
      <w:r w:rsidRPr="00A82C09">
        <w:rPr>
          <w:rFonts w:ascii="Times New Roman" w:hAnsi="Times New Roman" w:cs="Times New Roman"/>
          <w:sz w:val="32"/>
          <w:szCs w:val="32"/>
        </w:rPr>
        <w:t>аблица параметров источников выбросов загрязняющих веществ от объекта.</w:t>
      </w:r>
    </w:p>
    <w:p w:rsidR="00AA6918" w:rsidRPr="00A82C09" w:rsidRDefault="00AA6918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A82C09">
        <w:rPr>
          <w:rFonts w:ascii="Times New Roman" w:hAnsi="Times New Roman" w:cs="Times New Roman"/>
          <w:sz w:val="32"/>
          <w:szCs w:val="32"/>
        </w:rPr>
        <w:t xml:space="preserve">4. </w:t>
      </w:r>
      <w:r w:rsidR="00A82C09" w:rsidRPr="00A82C09">
        <w:rPr>
          <w:rFonts w:ascii="Times New Roman" w:hAnsi="Times New Roman" w:cs="Times New Roman"/>
          <w:sz w:val="32"/>
          <w:szCs w:val="32"/>
        </w:rPr>
        <w:t xml:space="preserve">Справка о фоновых концентрациях и расчетных </w:t>
      </w:r>
      <w:proofErr w:type="spellStart"/>
      <w:r w:rsidR="00A82C09" w:rsidRPr="00A82C09">
        <w:rPr>
          <w:rFonts w:ascii="Times New Roman" w:hAnsi="Times New Roman" w:cs="Times New Roman"/>
          <w:sz w:val="32"/>
          <w:szCs w:val="32"/>
        </w:rPr>
        <w:t>метеохарактеристиках</w:t>
      </w:r>
      <w:proofErr w:type="spellEnd"/>
      <w:r w:rsidR="00A82C09" w:rsidRPr="00A82C09">
        <w:rPr>
          <w:rFonts w:ascii="Times New Roman" w:hAnsi="Times New Roman" w:cs="Times New Roman"/>
          <w:sz w:val="32"/>
          <w:szCs w:val="32"/>
        </w:rPr>
        <w:t xml:space="preserve"> в районе строительства.</w:t>
      </w:r>
    </w:p>
    <w:p w:rsidR="00AA6918" w:rsidRPr="00185504" w:rsidRDefault="00AA6918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FF72F4" w:rsidRDefault="00FF72F4">
      <w:pPr>
        <w:rPr>
          <w:rFonts w:ascii="Times New Roman" w:hAnsi="Times New Roman" w:cs="Times New Roman"/>
          <w:b/>
          <w:sz w:val="60"/>
          <w:szCs w:val="60"/>
          <w:highlight w:val="yellow"/>
        </w:rPr>
      </w:pPr>
      <w:r>
        <w:rPr>
          <w:rFonts w:ascii="Times New Roman" w:hAnsi="Times New Roman" w:cs="Times New Roman"/>
          <w:b/>
          <w:sz w:val="60"/>
          <w:szCs w:val="60"/>
          <w:highlight w:val="yellow"/>
        </w:rPr>
        <w:br w:type="page"/>
      </w:r>
    </w:p>
    <w:p w:rsidR="00FF72F4" w:rsidRDefault="00FF72F4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FF72F4" w:rsidRDefault="00FF72F4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FF72F4" w:rsidRDefault="00FF72F4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FF72F4" w:rsidRDefault="00FF72F4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FF72F4" w:rsidRDefault="00FF72F4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FF72F4" w:rsidRDefault="00FF72F4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FF72F4" w:rsidRDefault="00FF72F4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FF72F4" w:rsidRDefault="00FF72F4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FF72F4" w:rsidRPr="00321BC9" w:rsidRDefault="00FF72F4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8351D" w:rsidRPr="00321BC9" w:rsidRDefault="0048351D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321BC9">
        <w:rPr>
          <w:rFonts w:ascii="Times New Roman" w:hAnsi="Times New Roman" w:cs="Times New Roman"/>
          <w:b/>
          <w:sz w:val="60"/>
          <w:szCs w:val="60"/>
        </w:rPr>
        <w:t>Приложение 1</w:t>
      </w:r>
    </w:p>
    <w:p w:rsidR="0048351D" w:rsidRPr="00321BC9" w:rsidRDefault="00321BC9" w:rsidP="00321BC9">
      <w:pPr>
        <w:jc w:val="center"/>
        <w:rPr>
          <w:rFonts w:ascii="Times New Roman" w:hAnsi="Times New Roman" w:cs="Times New Roman"/>
          <w:sz w:val="40"/>
          <w:szCs w:val="40"/>
        </w:rPr>
      </w:pPr>
      <w:r w:rsidRPr="00321BC9">
        <w:rPr>
          <w:rFonts w:ascii="Times New Roman" w:hAnsi="Times New Roman" w:cs="Times New Roman"/>
          <w:sz w:val="40"/>
          <w:szCs w:val="40"/>
        </w:rPr>
        <w:t>Расчет выбросов загрязняющих веществ от подземного гаража-стоянки</w:t>
      </w: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FF72F4" w:rsidRDefault="00FF72F4">
      <w:pPr>
        <w:rPr>
          <w:rFonts w:ascii="Times New Roman" w:hAnsi="Times New Roman" w:cs="Times New Roman"/>
          <w:b/>
          <w:sz w:val="60"/>
          <w:szCs w:val="60"/>
          <w:highlight w:val="yellow"/>
        </w:rPr>
      </w:pPr>
      <w:r>
        <w:rPr>
          <w:rFonts w:ascii="Times New Roman" w:hAnsi="Times New Roman" w:cs="Times New Roman"/>
          <w:b/>
          <w:sz w:val="60"/>
          <w:szCs w:val="60"/>
          <w:highlight w:val="yellow"/>
        </w:rPr>
        <w:br w:type="page"/>
      </w:r>
    </w:p>
    <w:p w:rsidR="00321BC9" w:rsidRDefault="00321BC9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321BC9" w:rsidRDefault="00321BC9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321BC9" w:rsidRDefault="00321BC9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321BC9" w:rsidRDefault="00321BC9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321BC9" w:rsidRDefault="00321BC9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321BC9" w:rsidRDefault="00321BC9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321BC9" w:rsidRDefault="00321BC9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321BC9" w:rsidRDefault="00321BC9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  <w:highlight w:val="yellow"/>
        </w:rPr>
      </w:pPr>
    </w:p>
    <w:p w:rsidR="00321BC9" w:rsidRPr="00321BC9" w:rsidRDefault="00321BC9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</w:p>
    <w:p w:rsidR="0048351D" w:rsidRPr="00321BC9" w:rsidRDefault="0048351D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321BC9">
        <w:rPr>
          <w:rFonts w:ascii="Times New Roman" w:hAnsi="Times New Roman" w:cs="Times New Roman"/>
          <w:b/>
          <w:sz w:val="60"/>
          <w:szCs w:val="60"/>
        </w:rPr>
        <w:t>Приложение 2</w:t>
      </w:r>
    </w:p>
    <w:p w:rsidR="0048351D" w:rsidRPr="00321BC9" w:rsidRDefault="00321BC9" w:rsidP="00321BC9">
      <w:pPr>
        <w:jc w:val="center"/>
        <w:rPr>
          <w:rFonts w:ascii="Times New Roman" w:hAnsi="Times New Roman" w:cs="Times New Roman"/>
          <w:sz w:val="40"/>
          <w:szCs w:val="40"/>
          <w:highlight w:val="yellow"/>
        </w:rPr>
      </w:pPr>
      <w:r w:rsidRPr="00321BC9">
        <w:rPr>
          <w:rFonts w:ascii="Times New Roman" w:hAnsi="Times New Roman" w:cs="Times New Roman"/>
          <w:sz w:val="40"/>
          <w:szCs w:val="40"/>
        </w:rPr>
        <w:t xml:space="preserve">Расчёт выбросов загрязняющих веществ от проектируемой котельной и </w:t>
      </w:r>
      <w:proofErr w:type="spellStart"/>
      <w:proofErr w:type="gramStart"/>
      <w:r w:rsidRPr="00321BC9">
        <w:rPr>
          <w:rFonts w:ascii="Times New Roman" w:hAnsi="Times New Roman" w:cs="Times New Roman"/>
          <w:sz w:val="40"/>
          <w:szCs w:val="40"/>
        </w:rPr>
        <w:t>мини-топочной</w:t>
      </w:r>
      <w:proofErr w:type="spellEnd"/>
      <w:proofErr w:type="gramEnd"/>
      <w:r w:rsidRPr="00321BC9">
        <w:rPr>
          <w:rFonts w:ascii="Times New Roman" w:hAnsi="Times New Roman" w:cs="Times New Roman"/>
          <w:sz w:val="40"/>
          <w:szCs w:val="40"/>
        </w:rPr>
        <w:t>.</w:t>
      </w:r>
      <w:r w:rsidR="0048351D" w:rsidRPr="00321BC9">
        <w:rPr>
          <w:rFonts w:ascii="Times New Roman" w:hAnsi="Times New Roman" w:cs="Times New Roman"/>
          <w:sz w:val="40"/>
          <w:szCs w:val="40"/>
          <w:highlight w:val="yellow"/>
        </w:rPr>
        <w:br w:type="page"/>
      </w: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321BC9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48351D" w:rsidRPr="00321BC9" w:rsidRDefault="0048351D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321BC9">
        <w:rPr>
          <w:rFonts w:ascii="Times New Roman" w:hAnsi="Times New Roman" w:cs="Times New Roman"/>
          <w:b/>
          <w:sz w:val="60"/>
          <w:szCs w:val="60"/>
        </w:rPr>
        <w:t>Приложение 3</w:t>
      </w:r>
    </w:p>
    <w:p w:rsidR="00321BC9" w:rsidRPr="00321BC9" w:rsidRDefault="00321BC9" w:rsidP="00321B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321BC9">
        <w:rPr>
          <w:rFonts w:ascii="Times New Roman" w:hAnsi="Times New Roman" w:cs="Times New Roman"/>
          <w:sz w:val="40"/>
          <w:szCs w:val="40"/>
        </w:rPr>
        <w:t xml:space="preserve">Карта-схема расположения источников выбросов загрязняющих веществ, таблица параметров источников выбросов </w:t>
      </w:r>
      <w:r>
        <w:rPr>
          <w:rFonts w:ascii="Times New Roman" w:hAnsi="Times New Roman" w:cs="Times New Roman"/>
          <w:sz w:val="40"/>
          <w:szCs w:val="40"/>
        </w:rPr>
        <w:t>загрязняющих веществ от объекта</w:t>
      </w:r>
    </w:p>
    <w:p w:rsidR="0048351D" w:rsidRPr="00321BC9" w:rsidRDefault="0048351D" w:rsidP="002B5A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40"/>
          <w:highlight w:val="yellow"/>
        </w:rPr>
      </w:pPr>
    </w:p>
    <w:p w:rsidR="0048351D" w:rsidRPr="00185504" w:rsidRDefault="0048351D">
      <w:pPr>
        <w:rPr>
          <w:rFonts w:ascii="Times New Roman" w:hAnsi="Times New Roman" w:cs="Times New Roman"/>
          <w:sz w:val="32"/>
          <w:szCs w:val="32"/>
          <w:highlight w:val="yellow"/>
        </w:rPr>
      </w:pPr>
      <w:r w:rsidRPr="00185504">
        <w:rPr>
          <w:rFonts w:ascii="Times New Roman" w:hAnsi="Times New Roman" w:cs="Times New Roman"/>
          <w:sz w:val="32"/>
          <w:szCs w:val="32"/>
          <w:highlight w:val="yellow"/>
        </w:rPr>
        <w:br w:type="page"/>
      </w: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185504" w:rsidRDefault="004835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  <w:highlight w:val="yellow"/>
        </w:rPr>
      </w:pPr>
    </w:p>
    <w:p w:rsidR="0048351D" w:rsidRPr="00321BC9" w:rsidRDefault="0048351D" w:rsidP="0048351D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321BC9">
        <w:rPr>
          <w:rFonts w:ascii="Times New Roman" w:hAnsi="Times New Roman" w:cs="Times New Roman"/>
          <w:b/>
          <w:sz w:val="60"/>
          <w:szCs w:val="60"/>
        </w:rPr>
        <w:t>Приложение 4</w:t>
      </w:r>
    </w:p>
    <w:p w:rsidR="00321BC9" w:rsidRPr="00321BC9" w:rsidRDefault="00321BC9" w:rsidP="00321BC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321BC9">
        <w:rPr>
          <w:rFonts w:ascii="Times New Roman" w:hAnsi="Times New Roman" w:cs="Times New Roman"/>
          <w:sz w:val="40"/>
          <w:szCs w:val="40"/>
        </w:rPr>
        <w:t xml:space="preserve">Справка о фоновых концентрациях и расчетных </w:t>
      </w:r>
      <w:proofErr w:type="spellStart"/>
      <w:r w:rsidRPr="00321BC9">
        <w:rPr>
          <w:rFonts w:ascii="Times New Roman" w:hAnsi="Times New Roman" w:cs="Times New Roman"/>
          <w:sz w:val="40"/>
          <w:szCs w:val="40"/>
        </w:rPr>
        <w:t>метеохарактеристиках</w:t>
      </w:r>
      <w:proofErr w:type="spellEnd"/>
      <w:r w:rsidRPr="00321BC9">
        <w:rPr>
          <w:rFonts w:ascii="Times New Roman" w:hAnsi="Times New Roman" w:cs="Times New Roman"/>
          <w:sz w:val="40"/>
          <w:szCs w:val="40"/>
        </w:rPr>
        <w:t xml:space="preserve"> в районе строительства.</w:t>
      </w:r>
    </w:p>
    <w:p w:rsidR="00286218" w:rsidRPr="0048351D" w:rsidRDefault="0028621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32"/>
          <w:szCs w:val="32"/>
        </w:rPr>
      </w:pPr>
    </w:p>
    <w:sectPr w:rsidR="00286218" w:rsidRPr="0048351D" w:rsidSect="00C00686">
      <w:pgSz w:w="11906" w:h="16838"/>
      <w:pgMar w:top="567" w:right="566" w:bottom="851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7FE" w:rsidRDefault="001717FE" w:rsidP="00E246F2">
      <w:pPr>
        <w:spacing w:after="0" w:line="240" w:lineRule="auto"/>
      </w:pPr>
      <w:r>
        <w:separator/>
      </w:r>
    </w:p>
  </w:endnote>
  <w:endnote w:type="continuationSeparator" w:id="0">
    <w:p w:rsidR="001717FE" w:rsidRDefault="001717FE" w:rsidP="00E24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ET">
    <w:altName w:val="Arial Narro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Plotter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7FE" w:rsidRDefault="001717FE" w:rsidP="00E246F2">
      <w:pPr>
        <w:spacing w:after="0" w:line="240" w:lineRule="auto"/>
      </w:pPr>
      <w:r>
        <w:separator/>
      </w:r>
    </w:p>
  </w:footnote>
  <w:footnote w:type="continuationSeparator" w:id="0">
    <w:p w:rsidR="001717FE" w:rsidRDefault="001717FE" w:rsidP="00E246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902E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927A54"/>
    <w:multiLevelType w:val="hybridMultilevel"/>
    <w:tmpl w:val="F38CD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A7E41"/>
    <w:multiLevelType w:val="hybridMultilevel"/>
    <w:tmpl w:val="6232A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A4D50"/>
    <w:multiLevelType w:val="hybridMultilevel"/>
    <w:tmpl w:val="C7E05A48"/>
    <w:lvl w:ilvl="0" w:tplc="988260EC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AAD0B31"/>
    <w:multiLevelType w:val="multilevel"/>
    <w:tmpl w:val="03F895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1D8102EE"/>
    <w:multiLevelType w:val="hybridMultilevel"/>
    <w:tmpl w:val="D444D146"/>
    <w:lvl w:ilvl="0" w:tplc="DA408B1A">
      <w:numFmt w:val="bullet"/>
      <w:lvlText w:val=""/>
      <w:lvlJc w:val="left"/>
      <w:pPr>
        <w:ind w:left="1069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1E642782"/>
    <w:multiLevelType w:val="hybridMultilevel"/>
    <w:tmpl w:val="8E90CDF4"/>
    <w:lvl w:ilvl="0" w:tplc="15605D38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7">
    <w:nsid w:val="217D7F82"/>
    <w:multiLevelType w:val="hybridMultilevel"/>
    <w:tmpl w:val="A4587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9A0EA1"/>
    <w:multiLevelType w:val="hybridMultilevel"/>
    <w:tmpl w:val="4EFA2A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0E282D"/>
    <w:multiLevelType w:val="hybridMultilevel"/>
    <w:tmpl w:val="FD4E2684"/>
    <w:lvl w:ilvl="0" w:tplc="07C2E976">
      <w:start w:val="1"/>
      <w:numFmt w:val="bullet"/>
      <w:lvlText w:val=""/>
      <w:lvlJc w:val="left"/>
      <w:pPr>
        <w:tabs>
          <w:tab w:val="num" w:pos="1440"/>
        </w:tabs>
        <w:ind w:left="72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5B604485"/>
    <w:multiLevelType w:val="hybridMultilevel"/>
    <w:tmpl w:val="238C076E"/>
    <w:lvl w:ilvl="0" w:tplc="547811E0">
      <w:start w:val="1"/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5EA5268D"/>
    <w:multiLevelType w:val="multilevel"/>
    <w:tmpl w:val="03F895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61D74CEE"/>
    <w:multiLevelType w:val="hybridMultilevel"/>
    <w:tmpl w:val="02F6DA26"/>
    <w:lvl w:ilvl="0" w:tplc="79703AA0">
      <w:start w:val="1"/>
      <w:numFmt w:val="upperRoman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9D844234">
      <w:numFmt w:val="none"/>
      <w:lvlText w:val=""/>
      <w:lvlJc w:val="left"/>
      <w:pPr>
        <w:tabs>
          <w:tab w:val="num" w:pos="360"/>
        </w:tabs>
      </w:pPr>
    </w:lvl>
    <w:lvl w:ilvl="2" w:tplc="3ADEA306">
      <w:numFmt w:val="none"/>
      <w:lvlText w:val=""/>
      <w:lvlJc w:val="left"/>
      <w:pPr>
        <w:tabs>
          <w:tab w:val="num" w:pos="360"/>
        </w:tabs>
      </w:pPr>
    </w:lvl>
    <w:lvl w:ilvl="3" w:tplc="A982751A">
      <w:numFmt w:val="none"/>
      <w:lvlText w:val=""/>
      <w:lvlJc w:val="left"/>
      <w:pPr>
        <w:tabs>
          <w:tab w:val="num" w:pos="360"/>
        </w:tabs>
      </w:pPr>
    </w:lvl>
    <w:lvl w:ilvl="4" w:tplc="F656F75C">
      <w:numFmt w:val="none"/>
      <w:lvlText w:val=""/>
      <w:lvlJc w:val="left"/>
      <w:pPr>
        <w:tabs>
          <w:tab w:val="num" w:pos="360"/>
        </w:tabs>
      </w:pPr>
    </w:lvl>
    <w:lvl w:ilvl="5" w:tplc="105CEE06">
      <w:numFmt w:val="none"/>
      <w:lvlText w:val=""/>
      <w:lvlJc w:val="left"/>
      <w:pPr>
        <w:tabs>
          <w:tab w:val="num" w:pos="360"/>
        </w:tabs>
      </w:pPr>
    </w:lvl>
    <w:lvl w:ilvl="6" w:tplc="FEF0DD5E">
      <w:numFmt w:val="none"/>
      <w:lvlText w:val=""/>
      <w:lvlJc w:val="left"/>
      <w:pPr>
        <w:tabs>
          <w:tab w:val="num" w:pos="360"/>
        </w:tabs>
      </w:pPr>
    </w:lvl>
    <w:lvl w:ilvl="7" w:tplc="F2040358">
      <w:numFmt w:val="none"/>
      <w:lvlText w:val=""/>
      <w:lvlJc w:val="left"/>
      <w:pPr>
        <w:tabs>
          <w:tab w:val="num" w:pos="360"/>
        </w:tabs>
      </w:pPr>
    </w:lvl>
    <w:lvl w:ilvl="8" w:tplc="C89ECF9C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715D3B5F"/>
    <w:multiLevelType w:val="hybridMultilevel"/>
    <w:tmpl w:val="FD46EFCE"/>
    <w:lvl w:ilvl="0" w:tplc="07C2E976">
      <w:start w:val="1"/>
      <w:numFmt w:val="bullet"/>
      <w:lvlText w:val=""/>
      <w:lvlJc w:val="left"/>
      <w:pPr>
        <w:tabs>
          <w:tab w:val="num" w:pos="1440"/>
        </w:tabs>
        <w:ind w:left="72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71895266"/>
    <w:multiLevelType w:val="hybridMultilevel"/>
    <w:tmpl w:val="D130BBC8"/>
    <w:lvl w:ilvl="0" w:tplc="07C2E976">
      <w:start w:val="1"/>
      <w:numFmt w:val="bullet"/>
      <w:lvlText w:val=""/>
      <w:lvlJc w:val="left"/>
      <w:pPr>
        <w:tabs>
          <w:tab w:val="num" w:pos="1440"/>
        </w:tabs>
        <w:ind w:left="72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756C7651"/>
    <w:multiLevelType w:val="hybridMultilevel"/>
    <w:tmpl w:val="CFAC8042"/>
    <w:lvl w:ilvl="0" w:tplc="E1DAFDD8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>
    <w:nsid w:val="7A736F2E"/>
    <w:multiLevelType w:val="multilevel"/>
    <w:tmpl w:val="0D584FA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4"/>
  </w:num>
  <w:num w:numId="4">
    <w:abstractNumId w:val="11"/>
  </w:num>
  <w:num w:numId="5">
    <w:abstractNumId w:val="2"/>
  </w:num>
  <w:num w:numId="6">
    <w:abstractNumId w:val="12"/>
  </w:num>
  <w:num w:numId="7">
    <w:abstractNumId w:val="8"/>
  </w:num>
  <w:num w:numId="8">
    <w:abstractNumId w:val="10"/>
  </w:num>
  <w:num w:numId="9">
    <w:abstractNumId w:val="0"/>
  </w:num>
  <w:num w:numId="10">
    <w:abstractNumId w:val="5"/>
  </w:num>
  <w:num w:numId="11">
    <w:abstractNumId w:val="3"/>
  </w:num>
  <w:num w:numId="12">
    <w:abstractNumId w:val="7"/>
  </w:num>
  <w:num w:numId="13">
    <w:abstractNumId w:val="6"/>
  </w:num>
  <w:num w:numId="14">
    <w:abstractNumId w:val="13"/>
  </w:num>
  <w:num w:numId="15">
    <w:abstractNumId w:val="9"/>
  </w:num>
  <w:num w:numId="16">
    <w:abstractNumId w:val="14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9"/>
  <w:characterSpacingControl w:val="doNotCompress"/>
  <w:hdrShapeDefaults>
    <o:shapedefaults v:ext="edit" spidmax="13107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674DD"/>
    <w:rsid w:val="0000020D"/>
    <w:rsid w:val="0000063B"/>
    <w:rsid w:val="00000948"/>
    <w:rsid w:val="00000ED0"/>
    <w:rsid w:val="00001656"/>
    <w:rsid w:val="00001C55"/>
    <w:rsid w:val="000022AB"/>
    <w:rsid w:val="000030A9"/>
    <w:rsid w:val="00003F1E"/>
    <w:rsid w:val="00004310"/>
    <w:rsid w:val="000043B8"/>
    <w:rsid w:val="00004CB2"/>
    <w:rsid w:val="00004FD0"/>
    <w:rsid w:val="00005866"/>
    <w:rsid w:val="00005F0F"/>
    <w:rsid w:val="00006215"/>
    <w:rsid w:val="00006358"/>
    <w:rsid w:val="00006375"/>
    <w:rsid w:val="000063E0"/>
    <w:rsid w:val="0000698F"/>
    <w:rsid w:val="00006DD3"/>
    <w:rsid w:val="00007787"/>
    <w:rsid w:val="0001008F"/>
    <w:rsid w:val="00011693"/>
    <w:rsid w:val="00012427"/>
    <w:rsid w:val="00012C8B"/>
    <w:rsid w:val="00012D4C"/>
    <w:rsid w:val="00013540"/>
    <w:rsid w:val="0001359F"/>
    <w:rsid w:val="000135ED"/>
    <w:rsid w:val="00013621"/>
    <w:rsid w:val="0001378A"/>
    <w:rsid w:val="0001386F"/>
    <w:rsid w:val="00013C4E"/>
    <w:rsid w:val="000158B0"/>
    <w:rsid w:val="0001593E"/>
    <w:rsid w:val="00015BEE"/>
    <w:rsid w:val="000179AD"/>
    <w:rsid w:val="00017BD9"/>
    <w:rsid w:val="000207B1"/>
    <w:rsid w:val="00020A3A"/>
    <w:rsid w:val="00021102"/>
    <w:rsid w:val="00021412"/>
    <w:rsid w:val="00021469"/>
    <w:rsid w:val="00022207"/>
    <w:rsid w:val="000223C2"/>
    <w:rsid w:val="0002249B"/>
    <w:rsid w:val="00022684"/>
    <w:rsid w:val="000237A9"/>
    <w:rsid w:val="00023AB2"/>
    <w:rsid w:val="00023D44"/>
    <w:rsid w:val="00024006"/>
    <w:rsid w:val="00024227"/>
    <w:rsid w:val="000242CD"/>
    <w:rsid w:val="00024361"/>
    <w:rsid w:val="000252F1"/>
    <w:rsid w:val="00025A92"/>
    <w:rsid w:val="00025BD2"/>
    <w:rsid w:val="00025F23"/>
    <w:rsid w:val="00026932"/>
    <w:rsid w:val="00027A24"/>
    <w:rsid w:val="00027C5B"/>
    <w:rsid w:val="00027E1E"/>
    <w:rsid w:val="00030A7D"/>
    <w:rsid w:val="00030D1A"/>
    <w:rsid w:val="00030F03"/>
    <w:rsid w:val="000318EB"/>
    <w:rsid w:val="00031CEE"/>
    <w:rsid w:val="00031CFF"/>
    <w:rsid w:val="00032541"/>
    <w:rsid w:val="00032D1D"/>
    <w:rsid w:val="00032E53"/>
    <w:rsid w:val="0003316E"/>
    <w:rsid w:val="0003370C"/>
    <w:rsid w:val="00033ABA"/>
    <w:rsid w:val="00033C27"/>
    <w:rsid w:val="00033DA8"/>
    <w:rsid w:val="00033F80"/>
    <w:rsid w:val="000343EA"/>
    <w:rsid w:val="00034691"/>
    <w:rsid w:val="000347D4"/>
    <w:rsid w:val="00035147"/>
    <w:rsid w:val="0003558B"/>
    <w:rsid w:val="0003563B"/>
    <w:rsid w:val="000359D9"/>
    <w:rsid w:val="0003600D"/>
    <w:rsid w:val="00036C3E"/>
    <w:rsid w:val="00036EB0"/>
    <w:rsid w:val="0003744E"/>
    <w:rsid w:val="00037489"/>
    <w:rsid w:val="000374E3"/>
    <w:rsid w:val="000377E4"/>
    <w:rsid w:val="00040212"/>
    <w:rsid w:val="00040C3D"/>
    <w:rsid w:val="00040E47"/>
    <w:rsid w:val="00040EDA"/>
    <w:rsid w:val="00041988"/>
    <w:rsid w:val="00041B3F"/>
    <w:rsid w:val="00041E56"/>
    <w:rsid w:val="00041E7F"/>
    <w:rsid w:val="000422AA"/>
    <w:rsid w:val="00042B93"/>
    <w:rsid w:val="00042D1C"/>
    <w:rsid w:val="00042FAB"/>
    <w:rsid w:val="0004361A"/>
    <w:rsid w:val="0004395B"/>
    <w:rsid w:val="00044367"/>
    <w:rsid w:val="00044E8E"/>
    <w:rsid w:val="000459BD"/>
    <w:rsid w:val="00046572"/>
    <w:rsid w:val="000465EA"/>
    <w:rsid w:val="00046953"/>
    <w:rsid w:val="00047070"/>
    <w:rsid w:val="0004770C"/>
    <w:rsid w:val="00047727"/>
    <w:rsid w:val="00047821"/>
    <w:rsid w:val="00047920"/>
    <w:rsid w:val="00047CA6"/>
    <w:rsid w:val="00050470"/>
    <w:rsid w:val="00050491"/>
    <w:rsid w:val="00050F4A"/>
    <w:rsid w:val="000510CF"/>
    <w:rsid w:val="000514FC"/>
    <w:rsid w:val="00051620"/>
    <w:rsid w:val="00051641"/>
    <w:rsid w:val="00051DC5"/>
    <w:rsid w:val="000520CB"/>
    <w:rsid w:val="000520F1"/>
    <w:rsid w:val="00052AFD"/>
    <w:rsid w:val="00052FF1"/>
    <w:rsid w:val="000533AB"/>
    <w:rsid w:val="00053F0B"/>
    <w:rsid w:val="00053FF7"/>
    <w:rsid w:val="0005466E"/>
    <w:rsid w:val="000548AD"/>
    <w:rsid w:val="00054FE7"/>
    <w:rsid w:val="00055265"/>
    <w:rsid w:val="000555C5"/>
    <w:rsid w:val="000559FD"/>
    <w:rsid w:val="0005616C"/>
    <w:rsid w:val="00056D2C"/>
    <w:rsid w:val="000574E8"/>
    <w:rsid w:val="0005760D"/>
    <w:rsid w:val="00057868"/>
    <w:rsid w:val="00057CF9"/>
    <w:rsid w:val="00060032"/>
    <w:rsid w:val="0006033C"/>
    <w:rsid w:val="0006073F"/>
    <w:rsid w:val="00060F93"/>
    <w:rsid w:val="00061601"/>
    <w:rsid w:val="00061648"/>
    <w:rsid w:val="00061694"/>
    <w:rsid w:val="0006189E"/>
    <w:rsid w:val="000619CC"/>
    <w:rsid w:val="00061D15"/>
    <w:rsid w:val="00061E5D"/>
    <w:rsid w:val="0006211A"/>
    <w:rsid w:val="00062526"/>
    <w:rsid w:val="00062A14"/>
    <w:rsid w:val="00063DD0"/>
    <w:rsid w:val="0006407A"/>
    <w:rsid w:val="00064967"/>
    <w:rsid w:val="0006501C"/>
    <w:rsid w:val="000659FE"/>
    <w:rsid w:val="00066573"/>
    <w:rsid w:val="00066EA1"/>
    <w:rsid w:val="00067415"/>
    <w:rsid w:val="00067E60"/>
    <w:rsid w:val="00070122"/>
    <w:rsid w:val="000702E7"/>
    <w:rsid w:val="00070D2A"/>
    <w:rsid w:val="00071193"/>
    <w:rsid w:val="000714EB"/>
    <w:rsid w:val="00071544"/>
    <w:rsid w:val="000719B4"/>
    <w:rsid w:val="00071C4F"/>
    <w:rsid w:val="000722C8"/>
    <w:rsid w:val="00072440"/>
    <w:rsid w:val="000724E7"/>
    <w:rsid w:val="000726E5"/>
    <w:rsid w:val="00072E50"/>
    <w:rsid w:val="0007306B"/>
    <w:rsid w:val="000730FC"/>
    <w:rsid w:val="00073615"/>
    <w:rsid w:val="00073696"/>
    <w:rsid w:val="000736A9"/>
    <w:rsid w:val="00073E05"/>
    <w:rsid w:val="000744CF"/>
    <w:rsid w:val="00074682"/>
    <w:rsid w:val="00074901"/>
    <w:rsid w:val="0007555B"/>
    <w:rsid w:val="00075C81"/>
    <w:rsid w:val="000763CB"/>
    <w:rsid w:val="00076792"/>
    <w:rsid w:val="00076D01"/>
    <w:rsid w:val="00076D28"/>
    <w:rsid w:val="00076DA5"/>
    <w:rsid w:val="00076F09"/>
    <w:rsid w:val="0007772E"/>
    <w:rsid w:val="00077BAA"/>
    <w:rsid w:val="00077BD9"/>
    <w:rsid w:val="0008024B"/>
    <w:rsid w:val="0008033C"/>
    <w:rsid w:val="00081042"/>
    <w:rsid w:val="00081FEF"/>
    <w:rsid w:val="00082064"/>
    <w:rsid w:val="00082608"/>
    <w:rsid w:val="0008289F"/>
    <w:rsid w:val="00082959"/>
    <w:rsid w:val="00082A20"/>
    <w:rsid w:val="00083B33"/>
    <w:rsid w:val="00083E5C"/>
    <w:rsid w:val="00084F02"/>
    <w:rsid w:val="0008539A"/>
    <w:rsid w:val="000853EA"/>
    <w:rsid w:val="000857FA"/>
    <w:rsid w:val="00086682"/>
    <w:rsid w:val="00086B9F"/>
    <w:rsid w:val="0008747B"/>
    <w:rsid w:val="00087C44"/>
    <w:rsid w:val="0009023B"/>
    <w:rsid w:val="00090691"/>
    <w:rsid w:val="000907ED"/>
    <w:rsid w:val="00090EEA"/>
    <w:rsid w:val="00090F17"/>
    <w:rsid w:val="00092883"/>
    <w:rsid w:val="000928D7"/>
    <w:rsid w:val="000928DC"/>
    <w:rsid w:val="00092BBA"/>
    <w:rsid w:val="00092D49"/>
    <w:rsid w:val="0009384E"/>
    <w:rsid w:val="00093C7E"/>
    <w:rsid w:val="0009501F"/>
    <w:rsid w:val="00095271"/>
    <w:rsid w:val="00095AB7"/>
    <w:rsid w:val="00095CA0"/>
    <w:rsid w:val="00095CE8"/>
    <w:rsid w:val="000961D9"/>
    <w:rsid w:val="00096C8D"/>
    <w:rsid w:val="00096DBF"/>
    <w:rsid w:val="00096E0C"/>
    <w:rsid w:val="00097054"/>
    <w:rsid w:val="00097C9D"/>
    <w:rsid w:val="00097E4F"/>
    <w:rsid w:val="00097ED2"/>
    <w:rsid w:val="000A01B6"/>
    <w:rsid w:val="000A0537"/>
    <w:rsid w:val="000A0822"/>
    <w:rsid w:val="000A0B9B"/>
    <w:rsid w:val="000A172A"/>
    <w:rsid w:val="000A2579"/>
    <w:rsid w:val="000A2926"/>
    <w:rsid w:val="000A31D1"/>
    <w:rsid w:val="000A36D2"/>
    <w:rsid w:val="000A4012"/>
    <w:rsid w:val="000A403F"/>
    <w:rsid w:val="000A46DB"/>
    <w:rsid w:val="000A4FE4"/>
    <w:rsid w:val="000A52DA"/>
    <w:rsid w:val="000A54A8"/>
    <w:rsid w:val="000A5644"/>
    <w:rsid w:val="000A5975"/>
    <w:rsid w:val="000A62A5"/>
    <w:rsid w:val="000A7476"/>
    <w:rsid w:val="000A749B"/>
    <w:rsid w:val="000A7569"/>
    <w:rsid w:val="000A7AB7"/>
    <w:rsid w:val="000B061B"/>
    <w:rsid w:val="000B0A36"/>
    <w:rsid w:val="000B0B1C"/>
    <w:rsid w:val="000B1182"/>
    <w:rsid w:val="000B19AA"/>
    <w:rsid w:val="000B1FED"/>
    <w:rsid w:val="000B308D"/>
    <w:rsid w:val="000B33AB"/>
    <w:rsid w:val="000B3751"/>
    <w:rsid w:val="000B3A80"/>
    <w:rsid w:val="000B3BE5"/>
    <w:rsid w:val="000B4505"/>
    <w:rsid w:val="000B45D7"/>
    <w:rsid w:val="000B52EF"/>
    <w:rsid w:val="000B56E5"/>
    <w:rsid w:val="000B59FD"/>
    <w:rsid w:val="000B5D92"/>
    <w:rsid w:val="000B648F"/>
    <w:rsid w:val="000B709F"/>
    <w:rsid w:val="000B7B30"/>
    <w:rsid w:val="000B7FA4"/>
    <w:rsid w:val="000B7FCB"/>
    <w:rsid w:val="000C01EB"/>
    <w:rsid w:val="000C07A2"/>
    <w:rsid w:val="000C0BD0"/>
    <w:rsid w:val="000C1180"/>
    <w:rsid w:val="000C2CF7"/>
    <w:rsid w:val="000C4185"/>
    <w:rsid w:val="000C41EC"/>
    <w:rsid w:val="000C432D"/>
    <w:rsid w:val="000C43A4"/>
    <w:rsid w:val="000C4BAC"/>
    <w:rsid w:val="000C4BC3"/>
    <w:rsid w:val="000C4C8A"/>
    <w:rsid w:val="000C5401"/>
    <w:rsid w:val="000C55C4"/>
    <w:rsid w:val="000C58F6"/>
    <w:rsid w:val="000C5B5F"/>
    <w:rsid w:val="000C61F9"/>
    <w:rsid w:val="000C62BC"/>
    <w:rsid w:val="000C6D83"/>
    <w:rsid w:val="000C7CD1"/>
    <w:rsid w:val="000D008C"/>
    <w:rsid w:val="000D0D40"/>
    <w:rsid w:val="000D0E6B"/>
    <w:rsid w:val="000D14B0"/>
    <w:rsid w:val="000D1621"/>
    <w:rsid w:val="000D229D"/>
    <w:rsid w:val="000D2B9A"/>
    <w:rsid w:val="000D3349"/>
    <w:rsid w:val="000D4082"/>
    <w:rsid w:val="000D4DB8"/>
    <w:rsid w:val="000D534A"/>
    <w:rsid w:val="000D550D"/>
    <w:rsid w:val="000D66ED"/>
    <w:rsid w:val="000D6B20"/>
    <w:rsid w:val="000D72F2"/>
    <w:rsid w:val="000D736C"/>
    <w:rsid w:val="000D7C8B"/>
    <w:rsid w:val="000E0AC0"/>
    <w:rsid w:val="000E0B2E"/>
    <w:rsid w:val="000E0BEA"/>
    <w:rsid w:val="000E100A"/>
    <w:rsid w:val="000E1010"/>
    <w:rsid w:val="000E10D7"/>
    <w:rsid w:val="000E1234"/>
    <w:rsid w:val="000E1D04"/>
    <w:rsid w:val="000E20F4"/>
    <w:rsid w:val="000E2458"/>
    <w:rsid w:val="000E2933"/>
    <w:rsid w:val="000E3076"/>
    <w:rsid w:val="000E349C"/>
    <w:rsid w:val="000E4595"/>
    <w:rsid w:val="000E47DD"/>
    <w:rsid w:val="000E4C4B"/>
    <w:rsid w:val="000E51B2"/>
    <w:rsid w:val="000E5693"/>
    <w:rsid w:val="000E5D0A"/>
    <w:rsid w:val="000E6B05"/>
    <w:rsid w:val="000E6FBF"/>
    <w:rsid w:val="000E796E"/>
    <w:rsid w:val="000E7CAF"/>
    <w:rsid w:val="000E7EE0"/>
    <w:rsid w:val="000F00EE"/>
    <w:rsid w:val="000F06F1"/>
    <w:rsid w:val="000F10EE"/>
    <w:rsid w:val="000F140D"/>
    <w:rsid w:val="000F14D0"/>
    <w:rsid w:val="000F180C"/>
    <w:rsid w:val="000F191A"/>
    <w:rsid w:val="000F1C28"/>
    <w:rsid w:val="000F216D"/>
    <w:rsid w:val="000F251A"/>
    <w:rsid w:val="000F429A"/>
    <w:rsid w:val="000F532E"/>
    <w:rsid w:val="000F5751"/>
    <w:rsid w:val="000F5A60"/>
    <w:rsid w:val="000F5DFC"/>
    <w:rsid w:val="000F5EE8"/>
    <w:rsid w:val="000F65B6"/>
    <w:rsid w:val="000F6664"/>
    <w:rsid w:val="000F79F1"/>
    <w:rsid w:val="000F7F51"/>
    <w:rsid w:val="00100CF0"/>
    <w:rsid w:val="00100E46"/>
    <w:rsid w:val="00100FC2"/>
    <w:rsid w:val="001011EE"/>
    <w:rsid w:val="00101292"/>
    <w:rsid w:val="0010140D"/>
    <w:rsid w:val="00101683"/>
    <w:rsid w:val="00101A12"/>
    <w:rsid w:val="00101AA6"/>
    <w:rsid w:val="0010237D"/>
    <w:rsid w:val="00102438"/>
    <w:rsid w:val="0010296F"/>
    <w:rsid w:val="00103013"/>
    <w:rsid w:val="001043AF"/>
    <w:rsid w:val="001043F7"/>
    <w:rsid w:val="00104865"/>
    <w:rsid w:val="00104883"/>
    <w:rsid w:val="00104A0B"/>
    <w:rsid w:val="00104A0D"/>
    <w:rsid w:val="00104CD9"/>
    <w:rsid w:val="00104D53"/>
    <w:rsid w:val="00104D82"/>
    <w:rsid w:val="00105834"/>
    <w:rsid w:val="0010592B"/>
    <w:rsid w:val="00105978"/>
    <w:rsid w:val="0010607F"/>
    <w:rsid w:val="001066F3"/>
    <w:rsid w:val="00106E95"/>
    <w:rsid w:val="00107B5D"/>
    <w:rsid w:val="0011030A"/>
    <w:rsid w:val="0011034D"/>
    <w:rsid w:val="00110576"/>
    <w:rsid w:val="00110978"/>
    <w:rsid w:val="00111A4A"/>
    <w:rsid w:val="00111ED1"/>
    <w:rsid w:val="00112026"/>
    <w:rsid w:val="0011245C"/>
    <w:rsid w:val="0011285B"/>
    <w:rsid w:val="00112862"/>
    <w:rsid w:val="00113BD5"/>
    <w:rsid w:val="00113F18"/>
    <w:rsid w:val="001141E6"/>
    <w:rsid w:val="00114202"/>
    <w:rsid w:val="001147E9"/>
    <w:rsid w:val="0011488B"/>
    <w:rsid w:val="00114B2E"/>
    <w:rsid w:val="00114FFE"/>
    <w:rsid w:val="001155F8"/>
    <w:rsid w:val="00115DFD"/>
    <w:rsid w:val="001160D0"/>
    <w:rsid w:val="00116B48"/>
    <w:rsid w:val="00116B90"/>
    <w:rsid w:val="00116D53"/>
    <w:rsid w:val="001174BB"/>
    <w:rsid w:val="001176B2"/>
    <w:rsid w:val="00117BB6"/>
    <w:rsid w:val="00120086"/>
    <w:rsid w:val="001202F9"/>
    <w:rsid w:val="0012035B"/>
    <w:rsid w:val="0012069D"/>
    <w:rsid w:val="00120D0A"/>
    <w:rsid w:val="00121723"/>
    <w:rsid w:val="001218FC"/>
    <w:rsid w:val="0012196A"/>
    <w:rsid w:val="00121BD0"/>
    <w:rsid w:val="00121D9D"/>
    <w:rsid w:val="00121F77"/>
    <w:rsid w:val="0012295B"/>
    <w:rsid w:val="001230E6"/>
    <w:rsid w:val="00123A3B"/>
    <w:rsid w:val="00123B0A"/>
    <w:rsid w:val="00124427"/>
    <w:rsid w:val="0012453C"/>
    <w:rsid w:val="00124D25"/>
    <w:rsid w:val="00125784"/>
    <w:rsid w:val="00125A7B"/>
    <w:rsid w:val="00125B39"/>
    <w:rsid w:val="00125C14"/>
    <w:rsid w:val="00126855"/>
    <w:rsid w:val="00126AA0"/>
    <w:rsid w:val="00126ED9"/>
    <w:rsid w:val="00126F37"/>
    <w:rsid w:val="001271CF"/>
    <w:rsid w:val="001274DA"/>
    <w:rsid w:val="001276CE"/>
    <w:rsid w:val="001277A1"/>
    <w:rsid w:val="001277A3"/>
    <w:rsid w:val="00127C8C"/>
    <w:rsid w:val="00127F8B"/>
    <w:rsid w:val="00127FAF"/>
    <w:rsid w:val="001308E6"/>
    <w:rsid w:val="00130E8B"/>
    <w:rsid w:val="00131577"/>
    <w:rsid w:val="001316FC"/>
    <w:rsid w:val="00131FB0"/>
    <w:rsid w:val="00132493"/>
    <w:rsid w:val="001324AE"/>
    <w:rsid w:val="00132763"/>
    <w:rsid w:val="0013300D"/>
    <w:rsid w:val="001334BD"/>
    <w:rsid w:val="001338FD"/>
    <w:rsid w:val="00133ACD"/>
    <w:rsid w:val="00133CA8"/>
    <w:rsid w:val="0013401D"/>
    <w:rsid w:val="00134198"/>
    <w:rsid w:val="001347B7"/>
    <w:rsid w:val="0013587D"/>
    <w:rsid w:val="00135C1D"/>
    <w:rsid w:val="001361DB"/>
    <w:rsid w:val="001362A6"/>
    <w:rsid w:val="00136CF0"/>
    <w:rsid w:val="0013739F"/>
    <w:rsid w:val="00137AAA"/>
    <w:rsid w:val="00137CF1"/>
    <w:rsid w:val="001404F5"/>
    <w:rsid w:val="00140E66"/>
    <w:rsid w:val="00141E63"/>
    <w:rsid w:val="00143592"/>
    <w:rsid w:val="001438E9"/>
    <w:rsid w:val="0014433E"/>
    <w:rsid w:val="00144823"/>
    <w:rsid w:val="00144A86"/>
    <w:rsid w:val="00144D3C"/>
    <w:rsid w:val="0014564C"/>
    <w:rsid w:val="00146197"/>
    <w:rsid w:val="00146772"/>
    <w:rsid w:val="00146892"/>
    <w:rsid w:val="00146AB0"/>
    <w:rsid w:val="00146C57"/>
    <w:rsid w:val="00147A14"/>
    <w:rsid w:val="00150243"/>
    <w:rsid w:val="00150459"/>
    <w:rsid w:val="001507FD"/>
    <w:rsid w:val="00150987"/>
    <w:rsid w:val="0015150F"/>
    <w:rsid w:val="001515B1"/>
    <w:rsid w:val="00151727"/>
    <w:rsid w:val="00152221"/>
    <w:rsid w:val="00153929"/>
    <w:rsid w:val="001546D4"/>
    <w:rsid w:val="00154F1F"/>
    <w:rsid w:val="00155154"/>
    <w:rsid w:val="00155488"/>
    <w:rsid w:val="00155639"/>
    <w:rsid w:val="00155A5C"/>
    <w:rsid w:val="0015634D"/>
    <w:rsid w:val="00156514"/>
    <w:rsid w:val="00156948"/>
    <w:rsid w:val="00156AFB"/>
    <w:rsid w:val="0015776A"/>
    <w:rsid w:val="00157D70"/>
    <w:rsid w:val="00160538"/>
    <w:rsid w:val="00160737"/>
    <w:rsid w:val="001608E2"/>
    <w:rsid w:val="00160969"/>
    <w:rsid w:val="00160EC8"/>
    <w:rsid w:val="00160F17"/>
    <w:rsid w:val="00160F7C"/>
    <w:rsid w:val="00161266"/>
    <w:rsid w:val="001612BC"/>
    <w:rsid w:val="00161D84"/>
    <w:rsid w:val="001620A9"/>
    <w:rsid w:val="001620DC"/>
    <w:rsid w:val="001623BD"/>
    <w:rsid w:val="001625F1"/>
    <w:rsid w:val="001628EF"/>
    <w:rsid w:val="00162A6C"/>
    <w:rsid w:val="00163022"/>
    <w:rsid w:val="0016401F"/>
    <w:rsid w:val="001642B9"/>
    <w:rsid w:val="001642FB"/>
    <w:rsid w:val="001645FD"/>
    <w:rsid w:val="001647AB"/>
    <w:rsid w:val="0016493E"/>
    <w:rsid w:val="00164C57"/>
    <w:rsid w:val="00164CA7"/>
    <w:rsid w:val="00165148"/>
    <w:rsid w:val="001657AF"/>
    <w:rsid w:val="0016594B"/>
    <w:rsid w:val="00166578"/>
    <w:rsid w:val="001679DA"/>
    <w:rsid w:val="00170422"/>
    <w:rsid w:val="001708BF"/>
    <w:rsid w:val="00170A78"/>
    <w:rsid w:val="00170F87"/>
    <w:rsid w:val="00171305"/>
    <w:rsid w:val="001717D8"/>
    <w:rsid w:val="001717FE"/>
    <w:rsid w:val="00173314"/>
    <w:rsid w:val="001737B8"/>
    <w:rsid w:val="001737DA"/>
    <w:rsid w:val="001751E4"/>
    <w:rsid w:val="00175310"/>
    <w:rsid w:val="00175640"/>
    <w:rsid w:val="00175653"/>
    <w:rsid w:val="0017583A"/>
    <w:rsid w:val="00176882"/>
    <w:rsid w:val="001769AD"/>
    <w:rsid w:val="00176C44"/>
    <w:rsid w:val="001777F0"/>
    <w:rsid w:val="001779BE"/>
    <w:rsid w:val="00177AF6"/>
    <w:rsid w:val="00180C64"/>
    <w:rsid w:val="00180F5C"/>
    <w:rsid w:val="001810DC"/>
    <w:rsid w:val="001819FB"/>
    <w:rsid w:val="00182903"/>
    <w:rsid w:val="00182CE9"/>
    <w:rsid w:val="00182CF7"/>
    <w:rsid w:val="001831F8"/>
    <w:rsid w:val="0018334C"/>
    <w:rsid w:val="001833D2"/>
    <w:rsid w:val="00183FC9"/>
    <w:rsid w:val="001847FA"/>
    <w:rsid w:val="0018495F"/>
    <w:rsid w:val="00185504"/>
    <w:rsid w:val="001855AF"/>
    <w:rsid w:val="00185E5C"/>
    <w:rsid w:val="0018646C"/>
    <w:rsid w:val="00186ABF"/>
    <w:rsid w:val="00186F05"/>
    <w:rsid w:val="00186F31"/>
    <w:rsid w:val="00187C24"/>
    <w:rsid w:val="001901AC"/>
    <w:rsid w:val="00190946"/>
    <w:rsid w:val="00190D15"/>
    <w:rsid w:val="0019195F"/>
    <w:rsid w:val="00192B0B"/>
    <w:rsid w:val="001939F1"/>
    <w:rsid w:val="00194BB3"/>
    <w:rsid w:val="001954C5"/>
    <w:rsid w:val="0019607F"/>
    <w:rsid w:val="0019628E"/>
    <w:rsid w:val="001965FF"/>
    <w:rsid w:val="001966A6"/>
    <w:rsid w:val="00196DAB"/>
    <w:rsid w:val="0019707D"/>
    <w:rsid w:val="0019748B"/>
    <w:rsid w:val="001977FA"/>
    <w:rsid w:val="001A0430"/>
    <w:rsid w:val="001A0F04"/>
    <w:rsid w:val="001A127F"/>
    <w:rsid w:val="001A145B"/>
    <w:rsid w:val="001A1474"/>
    <w:rsid w:val="001A1A9D"/>
    <w:rsid w:val="001A1DB8"/>
    <w:rsid w:val="001A326A"/>
    <w:rsid w:val="001A344B"/>
    <w:rsid w:val="001A364D"/>
    <w:rsid w:val="001A3B0A"/>
    <w:rsid w:val="001A4626"/>
    <w:rsid w:val="001A4BA0"/>
    <w:rsid w:val="001A4C5B"/>
    <w:rsid w:val="001A52BC"/>
    <w:rsid w:val="001A56D8"/>
    <w:rsid w:val="001A5AD6"/>
    <w:rsid w:val="001A6117"/>
    <w:rsid w:val="001A6272"/>
    <w:rsid w:val="001A627D"/>
    <w:rsid w:val="001A6333"/>
    <w:rsid w:val="001A695E"/>
    <w:rsid w:val="001A6C60"/>
    <w:rsid w:val="001A6DB2"/>
    <w:rsid w:val="001A6FBF"/>
    <w:rsid w:val="001A709A"/>
    <w:rsid w:val="001A73F9"/>
    <w:rsid w:val="001A744E"/>
    <w:rsid w:val="001A77E9"/>
    <w:rsid w:val="001A7B88"/>
    <w:rsid w:val="001A7DCD"/>
    <w:rsid w:val="001B0122"/>
    <w:rsid w:val="001B0373"/>
    <w:rsid w:val="001B0440"/>
    <w:rsid w:val="001B0D82"/>
    <w:rsid w:val="001B10D9"/>
    <w:rsid w:val="001B11E8"/>
    <w:rsid w:val="001B1A9B"/>
    <w:rsid w:val="001B1CB6"/>
    <w:rsid w:val="001B1FF9"/>
    <w:rsid w:val="001B2290"/>
    <w:rsid w:val="001B2769"/>
    <w:rsid w:val="001B33B7"/>
    <w:rsid w:val="001B3890"/>
    <w:rsid w:val="001B38C8"/>
    <w:rsid w:val="001B3CBA"/>
    <w:rsid w:val="001B406E"/>
    <w:rsid w:val="001B4153"/>
    <w:rsid w:val="001B44FD"/>
    <w:rsid w:val="001B4950"/>
    <w:rsid w:val="001B4AB8"/>
    <w:rsid w:val="001B513D"/>
    <w:rsid w:val="001B5AB3"/>
    <w:rsid w:val="001B5ACF"/>
    <w:rsid w:val="001B6127"/>
    <w:rsid w:val="001B614B"/>
    <w:rsid w:val="001B674D"/>
    <w:rsid w:val="001B6D3B"/>
    <w:rsid w:val="001B6D95"/>
    <w:rsid w:val="001B75AB"/>
    <w:rsid w:val="001B7B53"/>
    <w:rsid w:val="001B7C3F"/>
    <w:rsid w:val="001B7FE2"/>
    <w:rsid w:val="001C0D1D"/>
    <w:rsid w:val="001C0D4D"/>
    <w:rsid w:val="001C0E4C"/>
    <w:rsid w:val="001C1062"/>
    <w:rsid w:val="001C1825"/>
    <w:rsid w:val="001C1963"/>
    <w:rsid w:val="001C1A39"/>
    <w:rsid w:val="001C1BF0"/>
    <w:rsid w:val="001C2523"/>
    <w:rsid w:val="001C2C6E"/>
    <w:rsid w:val="001C35CC"/>
    <w:rsid w:val="001C3948"/>
    <w:rsid w:val="001C3C20"/>
    <w:rsid w:val="001C457D"/>
    <w:rsid w:val="001C4888"/>
    <w:rsid w:val="001C4AB2"/>
    <w:rsid w:val="001C4AEB"/>
    <w:rsid w:val="001C4C74"/>
    <w:rsid w:val="001C4CC0"/>
    <w:rsid w:val="001C5A1F"/>
    <w:rsid w:val="001C5E25"/>
    <w:rsid w:val="001C6586"/>
    <w:rsid w:val="001C6CF7"/>
    <w:rsid w:val="001C6EF9"/>
    <w:rsid w:val="001C6F51"/>
    <w:rsid w:val="001C720C"/>
    <w:rsid w:val="001C7391"/>
    <w:rsid w:val="001C7B38"/>
    <w:rsid w:val="001C7BD0"/>
    <w:rsid w:val="001C7D2D"/>
    <w:rsid w:val="001C7F08"/>
    <w:rsid w:val="001D0467"/>
    <w:rsid w:val="001D0A61"/>
    <w:rsid w:val="001D1017"/>
    <w:rsid w:val="001D18C0"/>
    <w:rsid w:val="001D1AF6"/>
    <w:rsid w:val="001D1C05"/>
    <w:rsid w:val="001D1FBD"/>
    <w:rsid w:val="001D2132"/>
    <w:rsid w:val="001D2C3A"/>
    <w:rsid w:val="001D2EF7"/>
    <w:rsid w:val="001D3962"/>
    <w:rsid w:val="001D39A0"/>
    <w:rsid w:val="001D3F1F"/>
    <w:rsid w:val="001D4121"/>
    <w:rsid w:val="001D4C2F"/>
    <w:rsid w:val="001D4C40"/>
    <w:rsid w:val="001D5CAC"/>
    <w:rsid w:val="001D6C73"/>
    <w:rsid w:val="001D6EA2"/>
    <w:rsid w:val="001D74C1"/>
    <w:rsid w:val="001D77D5"/>
    <w:rsid w:val="001E0354"/>
    <w:rsid w:val="001E09B0"/>
    <w:rsid w:val="001E0A34"/>
    <w:rsid w:val="001E1542"/>
    <w:rsid w:val="001E1F6C"/>
    <w:rsid w:val="001E23F0"/>
    <w:rsid w:val="001E246A"/>
    <w:rsid w:val="001E2516"/>
    <w:rsid w:val="001E2609"/>
    <w:rsid w:val="001E3630"/>
    <w:rsid w:val="001E36E7"/>
    <w:rsid w:val="001E3B06"/>
    <w:rsid w:val="001E419E"/>
    <w:rsid w:val="001E4818"/>
    <w:rsid w:val="001E48BE"/>
    <w:rsid w:val="001E4A1B"/>
    <w:rsid w:val="001E57EF"/>
    <w:rsid w:val="001E5D6A"/>
    <w:rsid w:val="001E62DA"/>
    <w:rsid w:val="001E6440"/>
    <w:rsid w:val="001E676F"/>
    <w:rsid w:val="001E67EB"/>
    <w:rsid w:val="001E6FBF"/>
    <w:rsid w:val="001E7343"/>
    <w:rsid w:val="001E76B7"/>
    <w:rsid w:val="001E78E0"/>
    <w:rsid w:val="001E7CAB"/>
    <w:rsid w:val="001E7FD1"/>
    <w:rsid w:val="001F0056"/>
    <w:rsid w:val="001F0334"/>
    <w:rsid w:val="001F0A93"/>
    <w:rsid w:val="001F0B54"/>
    <w:rsid w:val="001F0EBB"/>
    <w:rsid w:val="001F1189"/>
    <w:rsid w:val="001F133C"/>
    <w:rsid w:val="001F1794"/>
    <w:rsid w:val="001F2C35"/>
    <w:rsid w:val="001F2CCB"/>
    <w:rsid w:val="001F2E0D"/>
    <w:rsid w:val="001F3A2B"/>
    <w:rsid w:val="001F3E42"/>
    <w:rsid w:val="001F3F9A"/>
    <w:rsid w:val="001F43DC"/>
    <w:rsid w:val="001F5844"/>
    <w:rsid w:val="001F6969"/>
    <w:rsid w:val="001F7019"/>
    <w:rsid w:val="001F7562"/>
    <w:rsid w:val="001F783E"/>
    <w:rsid w:val="001F7B07"/>
    <w:rsid w:val="00200223"/>
    <w:rsid w:val="002002F8"/>
    <w:rsid w:val="002007AD"/>
    <w:rsid w:val="00200836"/>
    <w:rsid w:val="00200CF0"/>
    <w:rsid w:val="00201011"/>
    <w:rsid w:val="00201224"/>
    <w:rsid w:val="00201704"/>
    <w:rsid w:val="00201E70"/>
    <w:rsid w:val="002024C4"/>
    <w:rsid w:val="00202D03"/>
    <w:rsid w:val="00203012"/>
    <w:rsid w:val="00203069"/>
    <w:rsid w:val="00203A9F"/>
    <w:rsid w:val="00203D9F"/>
    <w:rsid w:val="00203E94"/>
    <w:rsid w:val="00203EFC"/>
    <w:rsid w:val="00204329"/>
    <w:rsid w:val="00204630"/>
    <w:rsid w:val="00204861"/>
    <w:rsid w:val="00205CB5"/>
    <w:rsid w:val="00205D04"/>
    <w:rsid w:val="00206216"/>
    <w:rsid w:val="002063C1"/>
    <w:rsid w:val="002066B1"/>
    <w:rsid w:val="00206778"/>
    <w:rsid w:val="0020690C"/>
    <w:rsid w:val="00207399"/>
    <w:rsid w:val="00207B1B"/>
    <w:rsid w:val="00207BA7"/>
    <w:rsid w:val="00210177"/>
    <w:rsid w:val="00210556"/>
    <w:rsid w:val="00210753"/>
    <w:rsid w:val="00210ED1"/>
    <w:rsid w:val="002110F9"/>
    <w:rsid w:val="00211267"/>
    <w:rsid w:val="002112D3"/>
    <w:rsid w:val="0021152F"/>
    <w:rsid w:val="00211F5D"/>
    <w:rsid w:val="002125E3"/>
    <w:rsid w:val="00212CBD"/>
    <w:rsid w:val="002130C5"/>
    <w:rsid w:val="0021335F"/>
    <w:rsid w:val="002133EB"/>
    <w:rsid w:val="00213986"/>
    <w:rsid w:val="00213B76"/>
    <w:rsid w:val="00214364"/>
    <w:rsid w:val="002144DC"/>
    <w:rsid w:val="00214546"/>
    <w:rsid w:val="00214829"/>
    <w:rsid w:val="00214EDE"/>
    <w:rsid w:val="002151B0"/>
    <w:rsid w:val="002151CB"/>
    <w:rsid w:val="002151E0"/>
    <w:rsid w:val="002157D9"/>
    <w:rsid w:val="00215CE3"/>
    <w:rsid w:val="00216361"/>
    <w:rsid w:val="00216ACE"/>
    <w:rsid w:val="00217164"/>
    <w:rsid w:val="0021729F"/>
    <w:rsid w:val="00217301"/>
    <w:rsid w:val="00217478"/>
    <w:rsid w:val="00217FB3"/>
    <w:rsid w:val="0022099F"/>
    <w:rsid w:val="00221129"/>
    <w:rsid w:val="002212DA"/>
    <w:rsid w:val="002213E1"/>
    <w:rsid w:val="002216A2"/>
    <w:rsid w:val="00221B00"/>
    <w:rsid w:val="00221B31"/>
    <w:rsid w:val="00222B7F"/>
    <w:rsid w:val="002232E1"/>
    <w:rsid w:val="002237E9"/>
    <w:rsid w:val="002239EE"/>
    <w:rsid w:val="00223C53"/>
    <w:rsid w:val="0022415A"/>
    <w:rsid w:val="002242EC"/>
    <w:rsid w:val="0022496F"/>
    <w:rsid w:val="00224AA8"/>
    <w:rsid w:val="00225069"/>
    <w:rsid w:val="002253BA"/>
    <w:rsid w:val="00225412"/>
    <w:rsid w:val="00226B1F"/>
    <w:rsid w:val="00226D83"/>
    <w:rsid w:val="00227207"/>
    <w:rsid w:val="00227397"/>
    <w:rsid w:val="00227A01"/>
    <w:rsid w:val="0023010D"/>
    <w:rsid w:val="002301B1"/>
    <w:rsid w:val="00231286"/>
    <w:rsid w:val="002316E6"/>
    <w:rsid w:val="00231DB2"/>
    <w:rsid w:val="00231F30"/>
    <w:rsid w:val="002321B5"/>
    <w:rsid w:val="0023227C"/>
    <w:rsid w:val="002325ED"/>
    <w:rsid w:val="00232B4F"/>
    <w:rsid w:val="00232DEA"/>
    <w:rsid w:val="00233296"/>
    <w:rsid w:val="0023341D"/>
    <w:rsid w:val="00233C6E"/>
    <w:rsid w:val="00233F65"/>
    <w:rsid w:val="00234DE2"/>
    <w:rsid w:val="0023503B"/>
    <w:rsid w:val="002352BE"/>
    <w:rsid w:val="002356A8"/>
    <w:rsid w:val="00235EC6"/>
    <w:rsid w:val="00236F1C"/>
    <w:rsid w:val="002371A4"/>
    <w:rsid w:val="00237210"/>
    <w:rsid w:val="0023759C"/>
    <w:rsid w:val="002376A9"/>
    <w:rsid w:val="00237748"/>
    <w:rsid w:val="00240012"/>
    <w:rsid w:val="002403FD"/>
    <w:rsid w:val="002407F5"/>
    <w:rsid w:val="00240D9A"/>
    <w:rsid w:val="0024105B"/>
    <w:rsid w:val="00241257"/>
    <w:rsid w:val="002417A8"/>
    <w:rsid w:val="00241D96"/>
    <w:rsid w:val="00241F08"/>
    <w:rsid w:val="00242071"/>
    <w:rsid w:val="0024239C"/>
    <w:rsid w:val="002426C3"/>
    <w:rsid w:val="00242A86"/>
    <w:rsid w:val="002431B0"/>
    <w:rsid w:val="0024328D"/>
    <w:rsid w:val="00243593"/>
    <w:rsid w:val="00243B16"/>
    <w:rsid w:val="00244558"/>
    <w:rsid w:val="00244672"/>
    <w:rsid w:val="00244F86"/>
    <w:rsid w:val="00244FBF"/>
    <w:rsid w:val="0024541D"/>
    <w:rsid w:val="002455AA"/>
    <w:rsid w:val="002455DB"/>
    <w:rsid w:val="0024560E"/>
    <w:rsid w:val="00245727"/>
    <w:rsid w:val="00245865"/>
    <w:rsid w:val="00246543"/>
    <w:rsid w:val="002473AE"/>
    <w:rsid w:val="002473C9"/>
    <w:rsid w:val="002476A5"/>
    <w:rsid w:val="0024779A"/>
    <w:rsid w:val="00247C76"/>
    <w:rsid w:val="00247E9A"/>
    <w:rsid w:val="002500C9"/>
    <w:rsid w:val="00250181"/>
    <w:rsid w:val="002501F8"/>
    <w:rsid w:val="00250277"/>
    <w:rsid w:val="0025083A"/>
    <w:rsid w:val="002508F6"/>
    <w:rsid w:val="002509D9"/>
    <w:rsid w:val="00250BB9"/>
    <w:rsid w:val="00250EC3"/>
    <w:rsid w:val="0025102E"/>
    <w:rsid w:val="0025110F"/>
    <w:rsid w:val="00251141"/>
    <w:rsid w:val="00251475"/>
    <w:rsid w:val="002526C7"/>
    <w:rsid w:val="002526FF"/>
    <w:rsid w:val="002529F0"/>
    <w:rsid w:val="00253367"/>
    <w:rsid w:val="002533E6"/>
    <w:rsid w:val="00253436"/>
    <w:rsid w:val="0025355D"/>
    <w:rsid w:val="00253FF8"/>
    <w:rsid w:val="00254114"/>
    <w:rsid w:val="00254922"/>
    <w:rsid w:val="00254A75"/>
    <w:rsid w:val="00254B11"/>
    <w:rsid w:val="00255CE7"/>
    <w:rsid w:val="00255DF8"/>
    <w:rsid w:val="00255F1D"/>
    <w:rsid w:val="00256212"/>
    <w:rsid w:val="002564B0"/>
    <w:rsid w:val="002568BE"/>
    <w:rsid w:val="002568F2"/>
    <w:rsid w:val="00256B98"/>
    <w:rsid w:val="00256CC6"/>
    <w:rsid w:val="00256EB9"/>
    <w:rsid w:val="00257252"/>
    <w:rsid w:val="002577DD"/>
    <w:rsid w:val="00257FCA"/>
    <w:rsid w:val="0026028A"/>
    <w:rsid w:val="0026073C"/>
    <w:rsid w:val="0026099C"/>
    <w:rsid w:val="0026123B"/>
    <w:rsid w:val="002622AE"/>
    <w:rsid w:val="00262526"/>
    <w:rsid w:val="00262DA5"/>
    <w:rsid w:val="002632FF"/>
    <w:rsid w:val="00263587"/>
    <w:rsid w:val="00264137"/>
    <w:rsid w:val="0026428B"/>
    <w:rsid w:val="002643F9"/>
    <w:rsid w:val="00264486"/>
    <w:rsid w:val="00264EF1"/>
    <w:rsid w:val="0026625C"/>
    <w:rsid w:val="002669C7"/>
    <w:rsid w:val="00266D30"/>
    <w:rsid w:val="002670C3"/>
    <w:rsid w:val="00267CB3"/>
    <w:rsid w:val="00267D5D"/>
    <w:rsid w:val="002702CF"/>
    <w:rsid w:val="002704C3"/>
    <w:rsid w:val="00270759"/>
    <w:rsid w:val="00270995"/>
    <w:rsid w:val="00270ADF"/>
    <w:rsid w:val="00271BF4"/>
    <w:rsid w:val="00271CF9"/>
    <w:rsid w:val="00271D47"/>
    <w:rsid w:val="00272733"/>
    <w:rsid w:val="002727DA"/>
    <w:rsid w:val="00273426"/>
    <w:rsid w:val="00273825"/>
    <w:rsid w:val="00273931"/>
    <w:rsid w:val="0027423D"/>
    <w:rsid w:val="002744BF"/>
    <w:rsid w:val="002746F5"/>
    <w:rsid w:val="002747BA"/>
    <w:rsid w:val="00274872"/>
    <w:rsid w:val="00274D1F"/>
    <w:rsid w:val="002760B1"/>
    <w:rsid w:val="002761B9"/>
    <w:rsid w:val="00276409"/>
    <w:rsid w:val="002765C3"/>
    <w:rsid w:val="00276668"/>
    <w:rsid w:val="0027671D"/>
    <w:rsid w:val="00277192"/>
    <w:rsid w:val="002771B6"/>
    <w:rsid w:val="002771BB"/>
    <w:rsid w:val="00280119"/>
    <w:rsid w:val="002802EA"/>
    <w:rsid w:val="002804B2"/>
    <w:rsid w:val="0028121E"/>
    <w:rsid w:val="002812F7"/>
    <w:rsid w:val="00281460"/>
    <w:rsid w:val="002816CE"/>
    <w:rsid w:val="002824FC"/>
    <w:rsid w:val="00282E34"/>
    <w:rsid w:val="00283255"/>
    <w:rsid w:val="0028385F"/>
    <w:rsid w:val="0028393E"/>
    <w:rsid w:val="00284474"/>
    <w:rsid w:val="002844BC"/>
    <w:rsid w:val="00284D8F"/>
    <w:rsid w:val="00284DF2"/>
    <w:rsid w:val="00285206"/>
    <w:rsid w:val="00285211"/>
    <w:rsid w:val="002857E5"/>
    <w:rsid w:val="00285957"/>
    <w:rsid w:val="002859CF"/>
    <w:rsid w:val="00285AE3"/>
    <w:rsid w:val="00285D7F"/>
    <w:rsid w:val="00286218"/>
    <w:rsid w:val="00286297"/>
    <w:rsid w:val="0028658A"/>
    <w:rsid w:val="002868B0"/>
    <w:rsid w:val="0028750A"/>
    <w:rsid w:val="002903FF"/>
    <w:rsid w:val="00290976"/>
    <w:rsid w:val="00290F05"/>
    <w:rsid w:val="00291086"/>
    <w:rsid w:val="00291772"/>
    <w:rsid w:val="0029195B"/>
    <w:rsid w:val="00291A7F"/>
    <w:rsid w:val="00292467"/>
    <w:rsid w:val="00292683"/>
    <w:rsid w:val="00292B35"/>
    <w:rsid w:val="00293CF2"/>
    <w:rsid w:val="0029403D"/>
    <w:rsid w:val="00294971"/>
    <w:rsid w:val="00294A53"/>
    <w:rsid w:val="00294AB0"/>
    <w:rsid w:val="00294B2A"/>
    <w:rsid w:val="00294CE1"/>
    <w:rsid w:val="00294FAB"/>
    <w:rsid w:val="00295196"/>
    <w:rsid w:val="0029558B"/>
    <w:rsid w:val="0029621D"/>
    <w:rsid w:val="002965D5"/>
    <w:rsid w:val="00296C3B"/>
    <w:rsid w:val="00296E75"/>
    <w:rsid w:val="00297277"/>
    <w:rsid w:val="00297491"/>
    <w:rsid w:val="00297876"/>
    <w:rsid w:val="00297EC9"/>
    <w:rsid w:val="00297F10"/>
    <w:rsid w:val="002A0093"/>
    <w:rsid w:val="002A02B3"/>
    <w:rsid w:val="002A02B5"/>
    <w:rsid w:val="002A064B"/>
    <w:rsid w:val="002A0C98"/>
    <w:rsid w:val="002A0F16"/>
    <w:rsid w:val="002A1634"/>
    <w:rsid w:val="002A206A"/>
    <w:rsid w:val="002A23E3"/>
    <w:rsid w:val="002A2C22"/>
    <w:rsid w:val="002A3056"/>
    <w:rsid w:val="002A3784"/>
    <w:rsid w:val="002A3D4A"/>
    <w:rsid w:val="002A3E23"/>
    <w:rsid w:val="002A4954"/>
    <w:rsid w:val="002A4E15"/>
    <w:rsid w:val="002A522F"/>
    <w:rsid w:val="002A523D"/>
    <w:rsid w:val="002A5900"/>
    <w:rsid w:val="002A5C47"/>
    <w:rsid w:val="002A5CEF"/>
    <w:rsid w:val="002A62EA"/>
    <w:rsid w:val="002A67BB"/>
    <w:rsid w:val="002A6993"/>
    <w:rsid w:val="002A72BD"/>
    <w:rsid w:val="002A7512"/>
    <w:rsid w:val="002A7E46"/>
    <w:rsid w:val="002B00B1"/>
    <w:rsid w:val="002B04BB"/>
    <w:rsid w:val="002B09BC"/>
    <w:rsid w:val="002B09F5"/>
    <w:rsid w:val="002B1CB2"/>
    <w:rsid w:val="002B1D8B"/>
    <w:rsid w:val="002B1F75"/>
    <w:rsid w:val="002B21F9"/>
    <w:rsid w:val="002B25D6"/>
    <w:rsid w:val="002B2B4C"/>
    <w:rsid w:val="002B2D09"/>
    <w:rsid w:val="002B35D0"/>
    <w:rsid w:val="002B3C08"/>
    <w:rsid w:val="002B4437"/>
    <w:rsid w:val="002B4E52"/>
    <w:rsid w:val="002B57FB"/>
    <w:rsid w:val="002B5958"/>
    <w:rsid w:val="002B5A38"/>
    <w:rsid w:val="002B5A78"/>
    <w:rsid w:val="002B6883"/>
    <w:rsid w:val="002B6CCE"/>
    <w:rsid w:val="002B75A8"/>
    <w:rsid w:val="002B7655"/>
    <w:rsid w:val="002C0085"/>
    <w:rsid w:val="002C0D88"/>
    <w:rsid w:val="002C16D5"/>
    <w:rsid w:val="002C177A"/>
    <w:rsid w:val="002C1811"/>
    <w:rsid w:val="002C1963"/>
    <w:rsid w:val="002C23C7"/>
    <w:rsid w:val="002C26F5"/>
    <w:rsid w:val="002C2940"/>
    <w:rsid w:val="002C2A12"/>
    <w:rsid w:val="002C2D7F"/>
    <w:rsid w:val="002C334F"/>
    <w:rsid w:val="002C3620"/>
    <w:rsid w:val="002C3A1B"/>
    <w:rsid w:val="002C46C5"/>
    <w:rsid w:val="002C4757"/>
    <w:rsid w:val="002C4B74"/>
    <w:rsid w:val="002C4C0A"/>
    <w:rsid w:val="002C4C1C"/>
    <w:rsid w:val="002C5C0A"/>
    <w:rsid w:val="002C5CCA"/>
    <w:rsid w:val="002C5F5C"/>
    <w:rsid w:val="002C6113"/>
    <w:rsid w:val="002C635D"/>
    <w:rsid w:val="002C6365"/>
    <w:rsid w:val="002C6D17"/>
    <w:rsid w:val="002C6D1E"/>
    <w:rsid w:val="002C6EDE"/>
    <w:rsid w:val="002C7444"/>
    <w:rsid w:val="002C7E7F"/>
    <w:rsid w:val="002D0866"/>
    <w:rsid w:val="002D0B29"/>
    <w:rsid w:val="002D1000"/>
    <w:rsid w:val="002D137A"/>
    <w:rsid w:val="002D19D7"/>
    <w:rsid w:val="002D1F19"/>
    <w:rsid w:val="002D2BB5"/>
    <w:rsid w:val="002D2D13"/>
    <w:rsid w:val="002D3234"/>
    <w:rsid w:val="002D32EB"/>
    <w:rsid w:val="002D4BBC"/>
    <w:rsid w:val="002D52F0"/>
    <w:rsid w:val="002D5D26"/>
    <w:rsid w:val="002D5F6D"/>
    <w:rsid w:val="002D6814"/>
    <w:rsid w:val="002D6DF0"/>
    <w:rsid w:val="002D71D4"/>
    <w:rsid w:val="002D734C"/>
    <w:rsid w:val="002D758A"/>
    <w:rsid w:val="002D760F"/>
    <w:rsid w:val="002E01CD"/>
    <w:rsid w:val="002E05F1"/>
    <w:rsid w:val="002E085D"/>
    <w:rsid w:val="002E09AC"/>
    <w:rsid w:val="002E0F15"/>
    <w:rsid w:val="002E0F54"/>
    <w:rsid w:val="002E1527"/>
    <w:rsid w:val="002E1717"/>
    <w:rsid w:val="002E1847"/>
    <w:rsid w:val="002E1AC1"/>
    <w:rsid w:val="002E234E"/>
    <w:rsid w:val="002E2741"/>
    <w:rsid w:val="002E3A2E"/>
    <w:rsid w:val="002E3E0D"/>
    <w:rsid w:val="002E4E6B"/>
    <w:rsid w:val="002E5AAE"/>
    <w:rsid w:val="002E62DA"/>
    <w:rsid w:val="002E6690"/>
    <w:rsid w:val="002E69F8"/>
    <w:rsid w:val="002E6D78"/>
    <w:rsid w:val="002E710D"/>
    <w:rsid w:val="002E74C2"/>
    <w:rsid w:val="002E7808"/>
    <w:rsid w:val="002F0242"/>
    <w:rsid w:val="002F0327"/>
    <w:rsid w:val="002F0557"/>
    <w:rsid w:val="002F05B8"/>
    <w:rsid w:val="002F05F3"/>
    <w:rsid w:val="002F0D40"/>
    <w:rsid w:val="002F3066"/>
    <w:rsid w:val="002F341F"/>
    <w:rsid w:val="002F3E8B"/>
    <w:rsid w:val="002F3FB3"/>
    <w:rsid w:val="002F4122"/>
    <w:rsid w:val="002F43BD"/>
    <w:rsid w:val="002F4BDE"/>
    <w:rsid w:val="002F5300"/>
    <w:rsid w:val="002F5EF1"/>
    <w:rsid w:val="002F62F9"/>
    <w:rsid w:val="002F6A3E"/>
    <w:rsid w:val="002F6BEC"/>
    <w:rsid w:val="002F6EA6"/>
    <w:rsid w:val="00300354"/>
    <w:rsid w:val="003004B5"/>
    <w:rsid w:val="00300553"/>
    <w:rsid w:val="003009A3"/>
    <w:rsid w:val="003025C9"/>
    <w:rsid w:val="00302797"/>
    <w:rsid w:val="003029D6"/>
    <w:rsid w:val="00304660"/>
    <w:rsid w:val="0030547B"/>
    <w:rsid w:val="00305EC1"/>
    <w:rsid w:val="003068AD"/>
    <w:rsid w:val="00307FF4"/>
    <w:rsid w:val="00310802"/>
    <w:rsid w:val="00310830"/>
    <w:rsid w:val="00310A57"/>
    <w:rsid w:val="00310BB1"/>
    <w:rsid w:val="00310C5A"/>
    <w:rsid w:val="00311758"/>
    <w:rsid w:val="003118F4"/>
    <w:rsid w:val="003124E8"/>
    <w:rsid w:val="00312D56"/>
    <w:rsid w:val="003135EA"/>
    <w:rsid w:val="00313627"/>
    <w:rsid w:val="0031455B"/>
    <w:rsid w:val="00315BBD"/>
    <w:rsid w:val="00316355"/>
    <w:rsid w:val="00316405"/>
    <w:rsid w:val="003165C1"/>
    <w:rsid w:val="00316BB5"/>
    <w:rsid w:val="00317F17"/>
    <w:rsid w:val="00317FF4"/>
    <w:rsid w:val="00320858"/>
    <w:rsid w:val="00320AB0"/>
    <w:rsid w:val="00320B19"/>
    <w:rsid w:val="00320DB0"/>
    <w:rsid w:val="00321634"/>
    <w:rsid w:val="003216C1"/>
    <w:rsid w:val="003217B9"/>
    <w:rsid w:val="003217DC"/>
    <w:rsid w:val="003217F1"/>
    <w:rsid w:val="00321907"/>
    <w:rsid w:val="00321BC9"/>
    <w:rsid w:val="00322F73"/>
    <w:rsid w:val="003236C5"/>
    <w:rsid w:val="00323736"/>
    <w:rsid w:val="003237AD"/>
    <w:rsid w:val="00323D8F"/>
    <w:rsid w:val="00326470"/>
    <w:rsid w:val="00326E97"/>
    <w:rsid w:val="00326E9D"/>
    <w:rsid w:val="00327065"/>
    <w:rsid w:val="00327D04"/>
    <w:rsid w:val="00327EE2"/>
    <w:rsid w:val="00330774"/>
    <w:rsid w:val="0033148C"/>
    <w:rsid w:val="00331522"/>
    <w:rsid w:val="003320A4"/>
    <w:rsid w:val="003323E9"/>
    <w:rsid w:val="00332806"/>
    <w:rsid w:val="00332C89"/>
    <w:rsid w:val="00332F8B"/>
    <w:rsid w:val="00333710"/>
    <w:rsid w:val="00333896"/>
    <w:rsid w:val="00333978"/>
    <w:rsid w:val="00333DD1"/>
    <w:rsid w:val="00333EF1"/>
    <w:rsid w:val="00333FF0"/>
    <w:rsid w:val="003346F1"/>
    <w:rsid w:val="00334776"/>
    <w:rsid w:val="003347EB"/>
    <w:rsid w:val="003348E2"/>
    <w:rsid w:val="00334CC4"/>
    <w:rsid w:val="00334EBC"/>
    <w:rsid w:val="0033542C"/>
    <w:rsid w:val="00335984"/>
    <w:rsid w:val="00336478"/>
    <w:rsid w:val="0033664E"/>
    <w:rsid w:val="003368BF"/>
    <w:rsid w:val="00337069"/>
    <w:rsid w:val="003379ED"/>
    <w:rsid w:val="00337BA8"/>
    <w:rsid w:val="00340A23"/>
    <w:rsid w:val="00341BF9"/>
    <w:rsid w:val="003423E7"/>
    <w:rsid w:val="003426B9"/>
    <w:rsid w:val="00342715"/>
    <w:rsid w:val="00342AA6"/>
    <w:rsid w:val="0034373A"/>
    <w:rsid w:val="00343A10"/>
    <w:rsid w:val="00344446"/>
    <w:rsid w:val="00344841"/>
    <w:rsid w:val="00344B8B"/>
    <w:rsid w:val="00344DE4"/>
    <w:rsid w:val="003450D3"/>
    <w:rsid w:val="003450E0"/>
    <w:rsid w:val="00345268"/>
    <w:rsid w:val="00345606"/>
    <w:rsid w:val="003458CE"/>
    <w:rsid w:val="00346874"/>
    <w:rsid w:val="00346BE7"/>
    <w:rsid w:val="00346CB2"/>
    <w:rsid w:val="00347244"/>
    <w:rsid w:val="00347BF4"/>
    <w:rsid w:val="00347C7C"/>
    <w:rsid w:val="00347E3B"/>
    <w:rsid w:val="00350234"/>
    <w:rsid w:val="00350614"/>
    <w:rsid w:val="003520E9"/>
    <w:rsid w:val="00352132"/>
    <w:rsid w:val="0035252E"/>
    <w:rsid w:val="00352A5D"/>
    <w:rsid w:val="00352B57"/>
    <w:rsid w:val="00352B84"/>
    <w:rsid w:val="00352CB3"/>
    <w:rsid w:val="00352E11"/>
    <w:rsid w:val="00352EBA"/>
    <w:rsid w:val="00352FDE"/>
    <w:rsid w:val="00353003"/>
    <w:rsid w:val="00353232"/>
    <w:rsid w:val="003532F5"/>
    <w:rsid w:val="003538D2"/>
    <w:rsid w:val="003539DA"/>
    <w:rsid w:val="00354196"/>
    <w:rsid w:val="0035483F"/>
    <w:rsid w:val="00354DA5"/>
    <w:rsid w:val="0035592B"/>
    <w:rsid w:val="00355B06"/>
    <w:rsid w:val="00355F39"/>
    <w:rsid w:val="003561BF"/>
    <w:rsid w:val="00356E13"/>
    <w:rsid w:val="0035719B"/>
    <w:rsid w:val="00357889"/>
    <w:rsid w:val="00357B03"/>
    <w:rsid w:val="0036000E"/>
    <w:rsid w:val="00360191"/>
    <w:rsid w:val="003605F4"/>
    <w:rsid w:val="00360E40"/>
    <w:rsid w:val="003611B2"/>
    <w:rsid w:val="00361668"/>
    <w:rsid w:val="00361D07"/>
    <w:rsid w:val="0036298D"/>
    <w:rsid w:val="003629B3"/>
    <w:rsid w:val="003630AE"/>
    <w:rsid w:val="003632C7"/>
    <w:rsid w:val="0036442F"/>
    <w:rsid w:val="00364B02"/>
    <w:rsid w:val="00364B72"/>
    <w:rsid w:val="003660C0"/>
    <w:rsid w:val="00367912"/>
    <w:rsid w:val="00367956"/>
    <w:rsid w:val="00367D6E"/>
    <w:rsid w:val="003707BF"/>
    <w:rsid w:val="00370D5A"/>
    <w:rsid w:val="003710F3"/>
    <w:rsid w:val="003711AA"/>
    <w:rsid w:val="00371445"/>
    <w:rsid w:val="0037171C"/>
    <w:rsid w:val="00372285"/>
    <w:rsid w:val="0037234B"/>
    <w:rsid w:val="003725F2"/>
    <w:rsid w:val="00372A72"/>
    <w:rsid w:val="00372F42"/>
    <w:rsid w:val="0037375F"/>
    <w:rsid w:val="00373B1C"/>
    <w:rsid w:val="00373CBE"/>
    <w:rsid w:val="00373F97"/>
    <w:rsid w:val="0037432D"/>
    <w:rsid w:val="003746C8"/>
    <w:rsid w:val="0037483A"/>
    <w:rsid w:val="00374902"/>
    <w:rsid w:val="00374C46"/>
    <w:rsid w:val="00374FD2"/>
    <w:rsid w:val="00374FE6"/>
    <w:rsid w:val="00375635"/>
    <w:rsid w:val="00375705"/>
    <w:rsid w:val="00375827"/>
    <w:rsid w:val="00375E7D"/>
    <w:rsid w:val="0037624D"/>
    <w:rsid w:val="00376304"/>
    <w:rsid w:val="0037639A"/>
    <w:rsid w:val="00376FD2"/>
    <w:rsid w:val="00377AF4"/>
    <w:rsid w:val="00377C00"/>
    <w:rsid w:val="003807F6"/>
    <w:rsid w:val="00380880"/>
    <w:rsid w:val="0038106C"/>
    <w:rsid w:val="003810CF"/>
    <w:rsid w:val="00381FBD"/>
    <w:rsid w:val="00382DCE"/>
    <w:rsid w:val="0038309A"/>
    <w:rsid w:val="00383787"/>
    <w:rsid w:val="00383947"/>
    <w:rsid w:val="00383D3A"/>
    <w:rsid w:val="00384903"/>
    <w:rsid w:val="00384A77"/>
    <w:rsid w:val="00384C88"/>
    <w:rsid w:val="0038523C"/>
    <w:rsid w:val="003855E7"/>
    <w:rsid w:val="00385A9B"/>
    <w:rsid w:val="00385E26"/>
    <w:rsid w:val="00385F17"/>
    <w:rsid w:val="0038659B"/>
    <w:rsid w:val="003866B5"/>
    <w:rsid w:val="00387B84"/>
    <w:rsid w:val="003901BE"/>
    <w:rsid w:val="003903EF"/>
    <w:rsid w:val="0039062E"/>
    <w:rsid w:val="00390649"/>
    <w:rsid w:val="00390B9C"/>
    <w:rsid w:val="003912AE"/>
    <w:rsid w:val="00391ACC"/>
    <w:rsid w:val="00391DE3"/>
    <w:rsid w:val="003920CD"/>
    <w:rsid w:val="00392206"/>
    <w:rsid w:val="003924BE"/>
    <w:rsid w:val="00392E10"/>
    <w:rsid w:val="0039315B"/>
    <w:rsid w:val="0039431A"/>
    <w:rsid w:val="003951C8"/>
    <w:rsid w:val="003952E2"/>
    <w:rsid w:val="00395926"/>
    <w:rsid w:val="00395AD3"/>
    <w:rsid w:val="00395C37"/>
    <w:rsid w:val="0039611D"/>
    <w:rsid w:val="0039664F"/>
    <w:rsid w:val="00396DBA"/>
    <w:rsid w:val="00396F34"/>
    <w:rsid w:val="00396F94"/>
    <w:rsid w:val="00397912"/>
    <w:rsid w:val="003A0151"/>
    <w:rsid w:val="003A043F"/>
    <w:rsid w:val="003A0B49"/>
    <w:rsid w:val="003A0E2C"/>
    <w:rsid w:val="003A0E7A"/>
    <w:rsid w:val="003A1877"/>
    <w:rsid w:val="003A1A1C"/>
    <w:rsid w:val="003A1E57"/>
    <w:rsid w:val="003A2095"/>
    <w:rsid w:val="003A2413"/>
    <w:rsid w:val="003A243A"/>
    <w:rsid w:val="003A24F6"/>
    <w:rsid w:val="003A2A0B"/>
    <w:rsid w:val="003A3793"/>
    <w:rsid w:val="003A3CC5"/>
    <w:rsid w:val="003A517A"/>
    <w:rsid w:val="003A51D4"/>
    <w:rsid w:val="003A5A58"/>
    <w:rsid w:val="003A64BA"/>
    <w:rsid w:val="003A769C"/>
    <w:rsid w:val="003A7805"/>
    <w:rsid w:val="003A78DF"/>
    <w:rsid w:val="003A7B4D"/>
    <w:rsid w:val="003A7D07"/>
    <w:rsid w:val="003B0319"/>
    <w:rsid w:val="003B069E"/>
    <w:rsid w:val="003B1825"/>
    <w:rsid w:val="003B1866"/>
    <w:rsid w:val="003B1B6B"/>
    <w:rsid w:val="003B1C6A"/>
    <w:rsid w:val="003B1CFB"/>
    <w:rsid w:val="003B2146"/>
    <w:rsid w:val="003B2382"/>
    <w:rsid w:val="003B2444"/>
    <w:rsid w:val="003B2628"/>
    <w:rsid w:val="003B33C2"/>
    <w:rsid w:val="003B3694"/>
    <w:rsid w:val="003B371F"/>
    <w:rsid w:val="003B3D45"/>
    <w:rsid w:val="003B4064"/>
    <w:rsid w:val="003B40EE"/>
    <w:rsid w:val="003B4D11"/>
    <w:rsid w:val="003B4EA8"/>
    <w:rsid w:val="003B5503"/>
    <w:rsid w:val="003B5813"/>
    <w:rsid w:val="003B58A5"/>
    <w:rsid w:val="003B6081"/>
    <w:rsid w:val="003B6301"/>
    <w:rsid w:val="003B6434"/>
    <w:rsid w:val="003B7D96"/>
    <w:rsid w:val="003C0F6F"/>
    <w:rsid w:val="003C10C1"/>
    <w:rsid w:val="003C1316"/>
    <w:rsid w:val="003C19D3"/>
    <w:rsid w:val="003C2C3A"/>
    <w:rsid w:val="003C2ECB"/>
    <w:rsid w:val="003C32BB"/>
    <w:rsid w:val="003C3832"/>
    <w:rsid w:val="003C4874"/>
    <w:rsid w:val="003C4FD9"/>
    <w:rsid w:val="003C653F"/>
    <w:rsid w:val="003C6A6A"/>
    <w:rsid w:val="003C6DB9"/>
    <w:rsid w:val="003C7798"/>
    <w:rsid w:val="003C7F60"/>
    <w:rsid w:val="003C7F70"/>
    <w:rsid w:val="003C7FA4"/>
    <w:rsid w:val="003D0089"/>
    <w:rsid w:val="003D092F"/>
    <w:rsid w:val="003D13D8"/>
    <w:rsid w:val="003D1B32"/>
    <w:rsid w:val="003D1C14"/>
    <w:rsid w:val="003D1F41"/>
    <w:rsid w:val="003D2678"/>
    <w:rsid w:val="003D2837"/>
    <w:rsid w:val="003D2D8D"/>
    <w:rsid w:val="003D3093"/>
    <w:rsid w:val="003D3464"/>
    <w:rsid w:val="003D3538"/>
    <w:rsid w:val="003D362F"/>
    <w:rsid w:val="003D4448"/>
    <w:rsid w:val="003D46C2"/>
    <w:rsid w:val="003D46C8"/>
    <w:rsid w:val="003D4797"/>
    <w:rsid w:val="003D4907"/>
    <w:rsid w:val="003D4E52"/>
    <w:rsid w:val="003D4E77"/>
    <w:rsid w:val="003D53B9"/>
    <w:rsid w:val="003D5495"/>
    <w:rsid w:val="003D555E"/>
    <w:rsid w:val="003D5713"/>
    <w:rsid w:val="003D5BB2"/>
    <w:rsid w:val="003D5C85"/>
    <w:rsid w:val="003D5DDF"/>
    <w:rsid w:val="003D5F2D"/>
    <w:rsid w:val="003D5F68"/>
    <w:rsid w:val="003D5F92"/>
    <w:rsid w:val="003D6161"/>
    <w:rsid w:val="003D72CA"/>
    <w:rsid w:val="003D7C2B"/>
    <w:rsid w:val="003D7DB4"/>
    <w:rsid w:val="003D7DCA"/>
    <w:rsid w:val="003E03C1"/>
    <w:rsid w:val="003E0F4F"/>
    <w:rsid w:val="003E134F"/>
    <w:rsid w:val="003E16F3"/>
    <w:rsid w:val="003E17E3"/>
    <w:rsid w:val="003E1D91"/>
    <w:rsid w:val="003E23F3"/>
    <w:rsid w:val="003E269B"/>
    <w:rsid w:val="003E2F48"/>
    <w:rsid w:val="003E339B"/>
    <w:rsid w:val="003E3E30"/>
    <w:rsid w:val="003E3F50"/>
    <w:rsid w:val="003E4173"/>
    <w:rsid w:val="003E432D"/>
    <w:rsid w:val="003E4F6C"/>
    <w:rsid w:val="003E52A2"/>
    <w:rsid w:val="003E5807"/>
    <w:rsid w:val="003E5E54"/>
    <w:rsid w:val="003E5EB0"/>
    <w:rsid w:val="003E662E"/>
    <w:rsid w:val="003E66E3"/>
    <w:rsid w:val="003E6D96"/>
    <w:rsid w:val="003E6F98"/>
    <w:rsid w:val="003E760C"/>
    <w:rsid w:val="003F0CE1"/>
    <w:rsid w:val="003F0F4D"/>
    <w:rsid w:val="003F12A3"/>
    <w:rsid w:val="003F16A2"/>
    <w:rsid w:val="003F17BE"/>
    <w:rsid w:val="003F1D68"/>
    <w:rsid w:val="003F1FB4"/>
    <w:rsid w:val="003F2527"/>
    <w:rsid w:val="003F2550"/>
    <w:rsid w:val="003F2583"/>
    <w:rsid w:val="003F2AA5"/>
    <w:rsid w:val="003F523E"/>
    <w:rsid w:val="003F5577"/>
    <w:rsid w:val="003F657B"/>
    <w:rsid w:val="003F7358"/>
    <w:rsid w:val="003F7378"/>
    <w:rsid w:val="003F7A38"/>
    <w:rsid w:val="003F7F8C"/>
    <w:rsid w:val="004000D9"/>
    <w:rsid w:val="00400809"/>
    <w:rsid w:val="00400A7C"/>
    <w:rsid w:val="00400CE4"/>
    <w:rsid w:val="00401341"/>
    <w:rsid w:val="00401540"/>
    <w:rsid w:val="0040185B"/>
    <w:rsid w:val="00401B12"/>
    <w:rsid w:val="00402623"/>
    <w:rsid w:val="00402CC7"/>
    <w:rsid w:val="00402DFE"/>
    <w:rsid w:val="00402E63"/>
    <w:rsid w:val="0040333D"/>
    <w:rsid w:val="004036EA"/>
    <w:rsid w:val="00403822"/>
    <w:rsid w:val="00403FF9"/>
    <w:rsid w:val="00404194"/>
    <w:rsid w:val="004050F2"/>
    <w:rsid w:val="00405EE2"/>
    <w:rsid w:val="004062A7"/>
    <w:rsid w:val="004066EC"/>
    <w:rsid w:val="00406BA7"/>
    <w:rsid w:val="00406D00"/>
    <w:rsid w:val="00406D9B"/>
    <w:rsid w:val="00407412"/>
    <w:rsid w:val="00407A6F"/>
    <w:rsid w:val="00410407"/>
    <w:rsid w:val="004106D6"/>
    <w:rsid w:val="00410BE6"/>
    <w:rsid w:val="004116F6"/>
    <w:rsid w:val="00411957"/>
    <w:rsid w:val="004119D7"/>
    <w:rsid w:val="00411FAA"/>
    <w:rsid w:val="004122D4"/>
    <w:rsid w:val="0041282E"/>
    <w:rsid w:val="00412969"/>
    <w:rsid w:val="00412BED"/>
    <w:rsid w:val="004130F1"/>
    <w:rsid w:val="00413501"/>
    <w:rsid w:val="004136BF"/>
    <w:rsid w:val="00413D41"/>
    <w:rsid w:val="00413E6C"/>
    <w:rsid w:val="004143E1"/>
    <w:rsid w:val="0041523C"/>
    <w:rsid w:val="00415503"/>
    <w:rsid w:val="004159E2"/>
    <w:rsid w:val="00415EA3"/>
    <w:rsid w:val="0041607C"/>
    <w:rsid w:val="00417119"/>
    <w:rsid w:val="00417940"/>
    <w:rsid w:val="0042019B"/>
    <w:rsid w:val="004206D2"/>
    <w:rsid w:val="004209CC"/>
    <w:rsid w:val="00420A38"/>
    <w:rsid w:val="00420EA7"/>
    <w:rsid w:val="00420EBD"/>
    <w:rsid w:val="004210A6"/>
    <w:rsid w:val="00421416"/>
    <w:rsid w:val="00421486"/>
    <w:rsid w:val="00421740"/>
    <w:rsid w:val="00421CDA"/>
    <w:rsid w:val="00421FB7"/>
    <w:rsid w:val="00422425"/>
    <w:rsid w:val="004224E5"/>
    <w:rsid w:val="004227BF"/>
    <w:rsid w:val="00422BB6"/>
    <w:rsid w:val="00422CA9"/>
    <w:rsid w:val="00423866"/>
    <w:rsid w:val="00423CC4"/>
    <w:rsid w:val="00423CD7"/>
    <w:rsid w:val="004240C5"/>
    <w:rsid w:val="004241D6"/>
    <w:rsid w:val="00424DC7"/>
    <w:rsid w:val="00424ED5"/>
    <w:rsid w:val="004251F5"/>
    <w:rsid w:val="00426B3F"/>
    <w:rsid w:val="00427B0B"/>
    <w:rsid w:val="00427BB5"/>
    <w:rsid w:val="00427F06"/>
    <w:rsid w:val="004301EA"/>
    <w:rsid w:val="00430D32"/>
    <w:rsid w:val="00431823"/>
    <w:rsid w:val="00431AAC"/>
    <w:rsid w:val="00431D73"/>
    <w:rsid w:val="00431DB7"/>
    <w:rsid w:val="00432117"/>
    <w:rsid w:val="004327D8"/>
    <w:rsid w:val="00433107"/>
    <w:rsid w:val="00433241"/>
    <w:rsid w:val="004333EF"/>
    <w:rsid w:val="0043349A"/>
    <w:rsid w:val="004336D3"/>
    <w:rsid w:val="0043556A"/>
    <w:rsid w:val="00435C4F"/>
    <w:rsid w:val="00435E9F"/>
    <w:rsid w:val="00435F2B"/>
    <w:rsid w:val="00436A10"/>
    <w:rsid w:val="00436C52"/>
    <w:rsid w:val="004373B8"/>
    <w:rsid w:val="004374A0"/>
    <w:rsid w:val="004404B9"/>
    <w:rsid w:val="004421A8"/>
    <w:rsid w:val="00442672"/>
    <w:rsid w:val="00442934"/>
    <w:rsid w:val="00443817"/>
    <w:rsid w:val="004438F2"/>
    <w:rsid w:val="004439A7"/>
    <w:rsid w:val="00443A49"/>
    <w:rsid w:val="00444422"/>
    <w:rsid w:val="00444A11"/>
    <w:rsid w:val="00445198"/>
    <w:rsid w:val="004459D8"/>
    <w:rsid w:val="00445A0B"/>
    <w:rsid w:val="00445F46"/>
    <w:rsid w:val="00446649"/>
    <w:rsid w:val="00446658"/>
    <w:rsid w:val="00447F9C"/>
    <w:rsid w:val="004508B0"/>
    <w:rsid w:val="004517D6"/>
    <w:rsid w:val="00451863"/>
    <w:rsid w:val="004518AF"/>
    <w:rsid w:val="00451A0F"/>
    <w:rsid w:val="00451AA0"/>
    <w:rsid w:val="00451E4F"/>
    <w:rsid w:val="0045275F"/>
    <w:rsid w:val="00452B23"/>
    <w:rsid w:val="004535E1"/>
    <w:rsid w:val="00453807"/>
    <w:rsid w:val="00453A2D"/>
    <w:rsid w:val="0045429B"/>
    <w:rsid w:val="00454454"/>
    <w:rsid w:val="00454BF7"/>
    <w:rsid w:val="00455793"/>
    <w:rsid w:val="00455A83"/>
    <w:rsid w:val="00455B91"/>
    <w:rsid w:val="00455FF7"/>
    <w:rsid w:val="00456370"/>
    <w:rsid w:val="0045648E"/>
    <w:rsid w:val="004569A4"/>
    <w:rsid w:val="004569D6"/>
    <w:rsid w:val="00457426"/>
    <w:rsid w:val="00457B2C"/>
    <w:rsid w:val="00457C5B"/>
    <w:rsid w:val="00460209"/>
    <w:rsid w:val="004605F5"/>
    <w:rsid w:val="00461055"/>
    <w:rsid w:val="004618D9"/>
    <w:rsid w:val="00462291"/>
    <w:rsid w:val="00462717"/>
    <w:rsid w:val="00462A43"/>
    <w:rsid w:val="00462D86"/>
    <w:rsid w:val="00462DF2"/>
    <w:rsid w:val="004631B9"/>
    <w:rsid w:val="00463779"/>
    <w:rsid w:val="00463894"/>
    <w:rsid w:val="0046392D"/>
    <w:rsid w:val="00463C86"/>
    <w:rsid w:val="00463F04"/>
    <w:rsid w:val="00463F31"/>
    <w:rsid w:val="0046588D"/>
    <w:rsid w:val="00466159"/>
    <w:rsid w:val="004670C4"/>
    <w:rsid w:val="00467B34"/>
    <w:rsid w:val="00467BB4"/>
    <w:rsid w:val="0047052F"/>
    <w:rsid w:val="004706FC"/>
    <w:rsid w:val="00470AC6"/>
    <w:rsid w:val="00470B9B"/>
    <w:rsid w:val="00470DB9"/>
    <w:rsid w:val="00471107"/>
    <w:rsid w:val="00471424"/>
    <w:rsid w:val="00471730"/>
    <w:rsid w:val="004718B8"/>
    <w:rsid w:val="004721BB"/>
    <w:rsid w:val="004734C6"/>
    <w:rsid w:val="0047355A"/>
    <w:rsid w:val="004738AA"/>
    <w:rsid w:val="00473A5B"/>
    <w:rsid w:val="004741CC"/>
    <w:rsid w:val="00474442"/>
    <w:rsid w:val="0047501B"/>
    <w:rsid w:val="00475950"/>
    <w:rsid w:val="00475EFD"/>
    <w:rsid w:val="004802B1"/>
    <w:rsid w:val="0048065D"/>
    <w:rsid w:val="00480861"/>
    <w:rsid w:val="00480916"/>
    <w:rsid w:val="00480C40"/>
    <w:rsid w:val="00480F06"/>
    <w:rsid w:val="00481A5E"/>
    <w:rsid w:val="00482A9C"/>
    <w:rsid w:val="0048351D"/>
    <w:rsid w:val="00483DDF"/>
    <w:rsid w:val="0048423A"/>
    <w:rsid w:val="0048526F"/>
    <w:rsid w:val="00485760"/>
    <w:rsid w:val="004858D0"/>
    <w:rsid w:val="00485F28"/>
    <w:rsid w:val="0048602A"/>
    <w:rsid w:val="004860E9"/>
    <w:rsid w:val="00486EFE"/>
    <w:rsid w:val="00487266"/>
    <w:rsid w:val="00487585"/>
    <w:rsid w:val="004877B7"/>
    <w:rsid w:val="00487ABA"/>
    <w:rsid w:val="00487D08"/>
    <w:rsid w:val="00490025"/>
    <w:rsid w:val="0049199D"/>
    <w:rsid w:val="00491BC0"/>
    <w:rsid w:val="00491CE2"/>
    <w:rsid w:val="00491FEB"/>
    <w:rsid w:val="0049240D"/>
    <w:rsid w:val="00492785"/>
    <w:rsid w:val="00492DC2"/>
    <w:rsid w:val="004931AF"/>
    <w:rsid w:val="004937F1"/>
    <w:rsid w:val="00494A10"/>
    <w:rsid w:val="00495449"/>
    <w:rsid w:val="004955CA"/>
    <w:rsid w:val="004957B0"/>
    <w:rsid w:val="00495B18"/>
    <w:rsid w:val="00495C8C"/>
    <w:rsid w:val="00495EBC"/>
    <w:rsid w:val="00496830"/>
    <w:rsid w:val="0049694F"/>
    <w:rsid w:val="00496AD5"/>
    <w:rsid w:val="00497D11"/>
    <w:rsid w:val="004A05F3"/>
    <w:rsid w:val="004A127D"/>
    <w:rsid w:val="004A19FD"/>
    <w:rsid w:val="004A1EC1"/>
    <w:rsid w:val="004A1FE0"/>
    <w:rsid w:val="004A2946"/>
    <w:rsid w:val="004A314C"/>
    <w:rsid w:val="004A32B6"/>
    <w:rsid w:val="004A386F"/>
    <w:rsid w:val="004A3D36"/>
    <w:rsid w:val="004A4151"/>
    <w:rsid w:val="004A41D5"/>
    <w:rsid w:val="004A46DA"/>
    <w:rsid w:val="004A474F"/>
    <w:rsid w:val="004A52C3"/>
    <w:rsid w:val="004A69BC"/>
    <w:rsid w:val="004A6AA5"/>
    <w:rsid w:val="004A7088"/>
    <w:rsid w:val="004A723C"/>
    <w:rsid w:val="004A7481"/>
    <w:rsid w:val="004B0EA8"/>
    <w:rsid w:val="004B0F6C"/>
    <w:rsid w:val="004B1395"/>
    <w:rsid w:val="004B1D20"/>
    <w:rsid w:val="004B2547"/>
    <w:rsid w:val="004B373C"/>
    <w:rsid w:val="004B5239"/>
    <w:rsid w:val="004B5272"/>
    <w:rsid w:val="004B5B70"/>
    <w:rsid w:val="004B5D41"/>
    <w:rsid w:val="004B637B"/>
    <w:rsid w:val="004B6E04"/>
    <w:rsid w:val="004B797F"/>
    <w:rsid w:val="004B7B27"/>
    <w:rsid w:val="004B7EB0"/>
    <w:rsid w:val="004C0079"/>
    <w:rsid w:val="004C0260"/>
    <w:rsid w:val="004C02E3"/>
    <w:rsid w:val="004C0470"/>
    <w:rsid w:val="004C052D"/>
    <w:rsid w:val="004C07AE"/>
    <w:rsid w:val="004C07D1"/>
    <w:rsid w:val="004C0D78"/>
    <w:rsid w:val="004C0F9D"/>
    <w:rsid w:val="004C109C"/>
    <w:rsid w:val="004C112E"/>
    <w:rsid w:val="004C12BD"/>
    <w:rsid w:val="004C171A"/>
    <w:rsid w:val="004C19CF"/>
    <w:rsid w:val="004C1CDB"/>
    <w:rsid w:val="004C2298"/>
    <w:rsid w:val="004C2FD3"/>
    <w:rsid w:val="004C32A0"/>
    <w:rsid w:val="004C34E7"/>
    <w:rsid w:val="004C36B5"/>
    <w:rsid w:val="004C3B19"/>
    <w:rsid w:val="004C3DDA"/>
    <w:rsid w:val="004C4DA2"/>
    <w:rsid w:val="004C4F07"/>
    <w:rsid w:val="004C50A1"/>
    <w:rsid w:val="004C654B"/>
    <w:rsid w:val="004C66E6"/>
    <w:rsid w:val="004C6AB1"/>
    <w:rsid w:val="004C6F05"/>
    <w:rsid w:val="004C71D5"/>
    <w:rsid w:val="004C7495"/>
    <w:rsid w:val="004C7F7E"/>
    <w:rsid w:val="004D0168"/>
    <w:rsid w:val="004D097B"/>
    <w:rsid w:val="004D0E87"/>
    <w:rsid w:val="004D1333"/>
    <w:rsid w:val="004D184C"/>
    <w:rsid w:val="004D1C54"/>
    <w:rsid w:val="004D1C9F"/>
    <w:rsid w:val="004D1D71"/>
    <w:rsid w:val="004D23A8"/>
    <w:rsid w:val="004D30C4"/>
    <w:rsid w:val="004D331F"/>
    <w:rsid w:val="004D3338"/>
    <w:rsid w:val="004D34C8"/>
    <w:rsid w:val="004D37EF"/>
    <w:rsid w:val="004D496D"/>
    <w:rsid w:val="004D4CFB"/>
    <w:rsid w:val="004D5555"/>
    <w:rsid w:val="004D576D"/>
    <w:rsid w:val="004D5C5B"/>
    <w:rsid w:val="004D68F9"/>
    <w:rsid w:val="004D6C62"/>
    <w:rsid w:val="004D6DC0"/>
    <w:rsid w:val="004D7831"/>
    <w:rsid w:val="004D7B36"/>
    <w:rsid w:val="004D7E60"/>
    <w:rsid w:val="004E0A34"/>
    <w:rsid w:val="004E0AAE"/>
    <w:rsid w:val="004E10DC"/>
    <w:rsid w:val="004E1E20"/>
    <w:rsid w:val="004E1F36"/>
    <w:rsid w:val="004E241A"/>
    <w:rsid w:val="004E2C74"/>
    <w:rsid w:val="004E2F03"/>
    <w:rsid w:val="004E3362"/>
    <w:rsid w:val="004E3649"/>
    <w:rsid w:val="004E3673"/>
    <w:rsid w:val="004E4D85"/>
    <w:rsid w:val="004E4F5E"/>
    <w:rsid w:val="004E567F"/>
    <w:rsid w:val="004E5BBC"/>
    <w:rsid w:val="004E5F89"/>
    <w:rsid w:val="004E63A8"/>
    <w:rsid w:val="004E641F"/>
    <w:rsid w:val="004E65AC"/>
    <w:rsid w:val="004E6816"/>
    <w:rsid w:val="004E7946"/>
    <w:rsid w:val="004E7ECC"/>
    <w:rsid w:val="004F0602"/>
    <w:rsid w:val="004F069A"/>
    <w:rsid w:val="004F20C1"/>
    <w:rsid w:val="004F234B"/>
    <w:rsid w:val="004F325B"/>
    <w:rsid w:val="004F356E"/>
    <w:rsid w:val="004F39DA"/>
    <w:rsid w:val="004F3D28"/>
    <w:rsid w:val="004F4CE1"/>
    <w:rsid w:val="004F53DB"/>
    <w:rsid w:val="004F6103"/>
    <w:rsid w:val="004F6847"/>
    <w:rsid w:val="004F69A7"/>
    <w:rsid w:val="004F733A"/>
    <w:rsid w:val="004F7482"/>
    <w:rsid w:val="004F7B0F"/>
    <w:rsid w:val="00500185"/>
    <w:rsid w:val="00500253"/>
    <w:rsid w:val="005003E4"/>
    <w:rsid w:val="00500A57"/>
    <w:rsid w:val="0050126B"/>
    <w:rsid w:val="005014CA"/>
    <w:rsid w:val="00501BCA"/>
    <w:rsid w:val="005020CC"/>
    <w:rsid w:val="00502130"/>
    <w:rsid w:val="005022F9"/>
    <w:rsid w:val="005034DC"/>
    <w:rsid w:val="00503904"/>
    <w:rsid w:val="00503B80"/>
    <w:rsid w:val="00503CD4"/>
    <w:rsid w:val="00503CED"/>
    <w:rsid w:val="00503F61"/>
    <w:rsid w:val="00504387"/>
    <w:rsid w:val="0050460E"/>
    <w:rsid w:val="00505B80"/>
    <w:rsid w:val="005060D0"/>
    <w:rsid w:val="00506F99"/>
    <w:rsid w:val="00506FBB"/>
    <w:rsid w:val="00507155"/>
    <w:rsid w:val="00507974"/>
    <w:rsid w:val="00507A32"/>
    <w:rsid w:val="0051018F"/>
    <w:rsid w:val="00510A85"/>
    <w:rsid w:val="0051166A"/>
    <w:rsid w:val="005118E8"/>
    <w:rsid w:val="00511A2D"/>
    <w:rsid w:val="00511E78"/>
    <w:rsid w:val="0051241F"/>
    <w:rsid w:val="005136FD"/>
    <w:rsid w:val="005139BA"/>
    <w:rsid w:val="00513EFB"/>
    <w:rsid w:val="005143C8"/>
    <w:rsid w:val="0051467A"/>
    <w:rsid w:val="00514831"/>
    <w:rsid w:val="0051600F"/>
    <w:rsid w:val="00516099"/>
    <w:rsid w:val="00516556"/>
    <w:rsid w:val="005172C7"/>
    <w:rsid w:val="00517F7E"/>
    <w:rsid w:val="005200A8"/>
    <w:rsid w:val="005203F1"/>
    <w:rsid w:val="0052055E"/>
    <w:rsid w:val="00520A1B"/>
    <w:rsid w:val="00521960"/>
    <w:rsid w:val="005219F4"/>
    <w:rsid w:val="00521CBD"/>
    <w:rsid w:val="00521D7C"/>
    <w:rsid w:val="005222A7"/>
    <w:rsid w:val="00523416"/>
    <w:rsid w:val="0052390A"/>
    <w:rsid w:val="00523D7D"/>
    <w:rsid w:val="00523F30"/>
    <w:rsid w:val="005241D7"/>
    <w:rsid w:val="00524543"/>
    <w:rsid w:val="00524983"/>
    <w:rsid w:val="00524996"/>
    <w:rsid w:val="00524C19"/>
    <w:rsid w:val="005253A9"/>
    <w:rsid w:val="00525839"/>
    <w:rsid w:val="00525C12"/>
    <w:rsid w:val="0052711D"/>
    <w:rsid w:val="0052742A"/>
    <w:rsid w:val="005274BC"/>
    <w:rsid w:val="00527D60"/>
    <w:rsid w:val="00530357"/>
    <w:rsid w:val="00530B40"/>
    <w:rsid w:val="00530C73"/>
    <w:rsid w:val="005315C3"/>
    <w:rsid w:val="005318A5"/>
    <w:rsid w:val="00531917"/>
    <w:rsid w:val="00532395"/>
    <w:rsid w:val="0053275E"/>
    <w:rsid w:val="00532A14"/>
    <w:rsid w:val="00532EB4"/>
    <w:rsid w:val="005337F5"/>
    <w:rsid w:val="00534277"/>
    <w:rsid w:val="005343D4"/>
    <w:rsid w:val="005349ED"/>
    <w:rsid w:val="00534A24"/>
    <w:rsid w:val="00534A35"/>
    <w:rsid w:val="00534B47"/>
    <w:rsid w:val="00534BDE"/>
    <w:rsid w:val="005358AC"/>
    <w:rsid w:val="00535D0B"/>
    <w:rsid w:val="00536316"/>
    <w:rsid w:val="00536D69"/>
    <w:rsid w:val="00537721"/>
    <w:rsid w:val="00537838"/>
    <w:rsid w:val="0053799B"/>
    <w:rsid w:val="00537E76"/>
    <w:rsid w:val="00537F69"/>
    <w:rsid w:val="005400D2"/>
    <w:rsid w:val="005404FD"/>
    <w:rsid w:val="005405BC"/>
    <w:rsid w:val="005406FE"/>
    <w:rsid w:val="00540A7A"/>
    <w:rsid w:val="00540F0D"/>
    <w:rsid w:val="00541210"/>
    <w:rsid w:val="00541260"/>
    <w:rsid w:val="005412AA"/>
    <w:rsid w:val="00541720"/>
    <w:rsid w:val="00542137"/>
    <w:rsid w:val="00542475"/>
    <w:rsid w:val="00542ED3"/>
    <w:rsid w:val="00543B77"/>
    <w:rsid w:val="0054445E"/>
    <w:rsid w:val="00544467"/>
    <w:rsid w:val="0054479C"/>
    <w:rsid w:val="00544AE8"/>
    <w:rsid w:val="00545862"/>
    <w:rsid w:val="00545BCB"/>
    <w:rsid w:val="00545D54"/>
    <w:rsid w:val="005461CC"/>
    <w:rsid w:val="00546419"/>
    <w:rsid w:val="0054689A"/>
    <w:rsid w:val="00546ADF"/>
    <w:rsid w:val="00546EA9"/>
    <w:rsid w:val="00547470"/>
    <w:rsid w:val="005477C1"/>
    <w:rsid w:val="00547F68"/>
    <w:rsid w:val="005501E9"/>
    <w:rsid w:val="00550550"/>
    <w:rsid w:val="00550BF2"/>
    <w:rsid w:val="0055118E"/>
    <w:rsid w:val="00551DF1"/>
    <w:rsid w:val="00551FDC"/>
    <w:rsid w:val="005523E2"/>
    <w:rsid w:val="00553161"/>
    <w:rsid w:val="00553384"/>
    <w:rsid w:val="0055386E"/>
    <w:rsid w:val="00553961"/>
    <w:rsid w:val="00553BCB"/>
    <w:rsid w:val="00553F43"/>
    <w:rsid w:val="0055407E"/>
    <w:rsid w:val="00554A35"/>
    <w:rsid w:val="00554C9E"/>
    <w:rsid w:val="00554CC0"/>
    <w:rsid w:val="005558D7"/>
    <w:rsid w:val="00555C6D"/>
    <w:rsid w:val="00555E47"/>
    <w:rsid w:val="00555F2D"/>
    <w:rsid w:val="005560F2"/>
    <w:rsid w:val="0055648C"/>
    <w:rsid w:val="00556596"/>
    <w:rsid w:val="005565E3"/>
    <w:rsid w:val="00556854"/>
    <w:rsid w:val="00556F4E"/>
    <w:rsid w:val="0055710E"/>
    <w:rsid w:val="00560257"/>
    <w:rsid w:val="00561389"/>
    <w:rsid w:val="00561CFE"/>
    <w:rsid w:val="0056259F"/>
    <w:rsid w:val="005627A3"/>
    <w:rsid w:val="005630B2"/>
    <w:rsid w:val="00564B34"/>
    <w:rsid w:val="00564C48"/>
    <w:rsid w:val="00564F2D"/>
    <w:rsid w:val="00565564"/>
    <w:rsid w:val="005661C0"/>
    <w:rsid w:val="0056682A"/>
    <w:rsid w:val="00566F45"/>
    <w:rsid w:val="0056749D"/>
    <w:rsid w:val="005674DD"/>
    <w:rsid w:val="00567BE0"/>
    <w:rsid w:val="00567DB3"/>
    <w:rsid w:val="005702D7"/>
    <w:rsid w:val="00570BEB"/>
    <w:rsid w:val="00570E11"/>
    <w:rsid w:val="005713CE"/>
    <w:rsid w:val="00572174"/>
    <w:rsid w:val="0057255E"/>
    <w:rsid w:val="0057278B"/>
    <w:rsid w:val="00572E4B"/>
    <w:rsid w:val="005733AD"/>
    <w:rsid w:val="00573585"/>
    <w:rsid w:val="00574801"/>
    <w:rsid w:val="00574B8C"/>
    <w:rsid w:val="00574E20"/>
    <w:rsid w:val="005750A4"/>
    <w:rsid w:val="005753E9"/>
    <w:rsid w:val="005754E4"/>
    <w:rsid w:val="00575534"/>
    <w:rsid w:val="0057653F"/>
    <w:rsid w:val="00576A6B"/>
    <w:rsid w:val="00576F21"/>
    <w:rsid w:val="0057734F"/>
    <w:rsid w:val="00577373"/>
    <w:rsid w:val="0057788D"/>
    <w:rsid w:val="00580557"/>
    <w:rsid w:val="005810B9"/>
    <w:rsid w:val="005816DC"/>
    <w:rsid w:val="00581D2D"/>
    <w:rsid w:val="00581E63"/>
    <w:rsid w:val="005827FC"/>
    <w:rsid w:val="0058360C"/>
    <w:rsid w:val="0058389C"/>
    <w:rsid w:val="00584A06"/>
    <w:rsid w:val="00584BA8"/>
    <w:rsid w:val="00584D75"/>
    <w:rsid w:val="00584D9E"/>
    <w:rsid w:val="00585092"/>
    <w:rsid w:val="005852E7"/>
    <w:rsid w:val="005857C5"/>
    <w:rsid w:val="00585AF7"/>
    <w:rsid w:val="00586089"/>
    <w:rsid w:val="00586E71"/>
    <w:rsid w:val="00587277"/>
    <w:rsid w:val="00587328"/>
    <w:rsid w:val="005879C6"/>
    <w:rsid w:val="00587A24"/>
    <w:rsid w:val="00587D76"/>
    <w:rsid w:val="0059016C"/>
    <w:rsid w:val="0059045F"/>
    <w:rsid w:val="00590624"/>
    <w:rsid w:val="005906E3"/>
    <w:rsid w:val="00590895"/>
    <w:rsid w:val="005908FA"/>
    <w:rsid w:val="00590EF5"/>
    <w:rsid w:val="00591F1D"/>
    <w:rsid w:val="00592E70"/>
    <w:rsid w:val="00593A56"/>
    <w:rsid w:val="00594357"/>
    <w:rsid w:val="00594909"/>
    <w:rsid w:val="00594CE8"/>
    <w:rsid w:val="005953AB"/>
    <w:rsid w:val="00595886"/>
    <w:rsid w:val="005960B7"/>
    <w:rsid w:val="005965BC"/>
    <w:rsid w:val="005975C7"/>
    <w:rsid w:val="00597BCE"/>
    <w:rsid w:val="00597C81"/>
    <w:rsid w:val="00597DB3"/>
    <w:rsid w:val="00597F65"/>
    <w:rsid w:val="005A01D3"/>
    <w:rsid w:val="005A0A5D"/>
    <w:rsid w:val="005A1600"/>
    <w:rsid w:val="005A169F"/>
    <w:rsid w:val="005A178D"/>
    <w:rsid w:val="005A187E"/>
    <w:rsid w:val="005A189E"/>
    <w:rsid w:val="005A1A81"/>
    <w:rsid w:val="005A1E6A"/>
    <w:rsid w:val="005A249F"/>
    <w:rsid w:val="005A2558"/>
    <w:rsid w:val="005A2770"/>
    <w:rsid w:val="005A3122"/>
    <w:rsid w:val="005A37BE"/>
    <w:rsid w:val="005A3C86"/>
    <w:rsid w:val="005A4A3F"/>
    <w:rsid w:val="005A4B11"/>
    <w:rsid w:val="005A4CD0"/>
    <w:rsid w:val="005A4FFE"/>
    <w:rsid w:val="005A52AF"/>
    <w:rsid w:val="005A5455"/>
    <w:rsid w:val="005A570E"/>
    <w:rsid w:val="005A5715"/>
    <w:rsid w:val="005A659E"/>
    <w:rsid w:val="005A7257"/>
    <w:rsid w:val="005A78ED"/>
    <w:rsid w:val="005A7CB0"/>
    <w:rsid w:val="005B0B52"/>
    <w:rsid w:val="005B0C23"/>
    <w:rsid w:val="005B1295"/>
    <w:rsid w:val="005B1614"/>
    <w:rsid w:val="005B1E08"/>
    <w:rsid w:val="005B2169"/>
    <w:rsid w:val="005B27EC"/>
    <w:rsid w:val="005B2A94"/>
    <w:rsid w:val="005B3573"/>
    <w:rsid w:val="005B3AC3"/>
    <w:rsid w:val="005B3C7B"/>
    <w:rsid w:val="005B3D66"/>
    <w:rsid w:val="005B442E"/>
    <w:rsid w:val="005B4AB3"/>
    <w:rsid w:val="005B4C14"/>
    <w:rsid w:val="005B54E5"/>
    <w:rsid w:val="005B5BDF"/>
    <w:rsid w:val="005B5E78"/>
    <w:rsid w:val="005B68D3"/>
    <w:rsid w:val="005B6CCE"/>
    <w:rsid w:val="005B782C"/>
    <w:rsid w:val="005B7968"/>
    <w:rsid w:val="005C01E3"/>
    <w:rsid w:val="005C08A5"/>
    <w:rsid w:val="005C11B6"/>
    <w:rsid w:val="005C163C"/>
    <w:rsid w:val="005C1CE4"/>
    <w:rsid w:val="005C1FFE"/>
    <w:rsid w:val="005C216D"/>
    <w:rsid w:val="005C3308"/>
    <w:rsid w:val="005C33EA"/>
    <w:rsid w:val="005C3C73"/>
    <w:rsid w:val="005C4970"/>
    <w:rsid w:val="005C4AAE"/>
    <w:rsid w:val="005C5578"/>
    <w:rsid w:val="005C5AAB"/>
    <w:rsid w:val="005C5BEF"/>
    <w:rsid w:val="005C5C94"/>
    <w:rsid w:val="005C62AC"/>
    <w:rsid w:val="005C6697"/>
    <w:rsid w:val="005D147F"/>
    <w:rsid w:val="005D1726"/>
    <w:rsid w:val="005D24D5"/>
    <w:rsid w:val="005D2842"/>
    <w:rsid w:val="005D2BBA"/>
    <w:rsid w:val="005D3AF1"/>
    <w:rsid w:val="005D4175"/>
    <w:rsid w:val="005D4293"/>
    <w:rsid w:val="005D44D7"/>
    <w:rsid w:val="005D44F6"/>
    <w:rsid w:val="005D44FA"/>
    <w:rsid w:val="005D4A50"/>
    <w:rsid w:val="005D4DA1"/>
    <w:rsid w:val="005D5A8B"/>
    <w:rsid w:val="005D5AFE"/>
    <w:rsid w:val="005D671B"/>
    <w:rsid w:val="005D6C0B"/>
    <w:rsid w:val="005D736F"/>
    <w:rsid w:val="005D75B9"/>
    <w:rsid w:val="005D7A80"/>
    <w:rsid w:val="005D7D85"/>
    <w:rsid w:val="005D7F20"/>
    <w:rsid w:val="005E0058"/>
    <w:rsid w:val="005E07F4"/>
    <w:rsid w:val="005E0CA8"/>
    <w:rsid w:val="005E1941"/>
    <w:rsid w:val="005E1A0B"/>
    <w:rsid w:val="005E1CEA"/>
    <w:rsid w:val="005E1E26"/>
    <w:rsid w:val="005E23E5"/>
    <w:rsid w:val="005E2582"/>
    <w:rsid w:val="005E25F7"/>
    <w:rsid w:val="005E27A9"/>
    <w:rsid w:val="005E30CF"/>
    <w:rsid w:val="005E311C"/>
    <w:rsid w:val="005E3BB4"/>
    <w:rsid w:val="005E3C49"/>
    <w:rsid w:val="005E3E37"/>
    <w:rsid w:val="005E3F63"/>
    <w:rsid w:val="005E4212"/>
    <w:rsid w:val="005E4579"/>
    <w:rsid w:val="005E482D"/>
    <w:rsid w:val="005E4DAB"/>
    <w:rsid w:val="005E5005"/>
    <w:rsid w:val="005E54ED"/>
    <w:rsid w:val="005E5852"/>
    <w:rsid w:val="005E5D51"/>
    <w:rsid w:val="005E7103"/>
    <w:rsid w:val="005E71BB"/>
    <w:rsid w:val="005E71DC"/>
    <w:rsid w:val="005E772B"/>
    <w:rsid w:val="005E78E5"/>
    <w:rsid w:val="005F03A3"/>
    <w:rsid w:val="005F0488"/>
    <w:rsid w:val="005F1454"/>
    <w:rsid w:val="005F188D"/>
    <w:rsid w:val="005F1E6C"/>
    <w:rsid w:val="005F1EBC"/>
    <w:rsid w:val="005F20D3"/>
    <w:rsid w:val="005F2CDD"/>
    <w:rsid w:val="005F2E04"/>
    <w:rsid w:val="005F3BB5"/>
    <w:rsid w:val="005F45F1"/>
    <w:rsid w:val="005F4B54"/>
    <w:rsid w:val="005F4FD3"/>
    <w:rsid w:val="005F4FFF"/>
    <w:rsid w:val="005F507B"/>
    <w:rsid w:val="005F599D"/>
    <w:rsid w:val="005F5AC5"/>
    <w:rsid w:val="005F5C82"/>
    <w:rsid w:val="005F5D29"/>
    <w:rsid w:val="005F6064"/>
    <w:rsid w:val="005F630A"/>
    <w:rsid w:val="005F6C6C"/>
    <w:rsid w:val="005F6F8A"/>
    <w:rsid w:val="005F7496"/>
    <w:rsid w:val="005F7D30"/>
    <w:rsid w:val="0060074C"/>
    <w:rsid w:val="00600B46"/>
    <w:rsid w:val="00601BE6"/>
    <w:rsid w:val="00601D10"/>
    <w:rsid w:val="00601D5D"/>
    <w:rsid w:val="00601DAD"/>
    <w:rsid w:val="006025AA"/>
    <w:rsid w:val="00602FF9"/>
    <w:rsid w:val="00603075"/>
    <w:rsid w:val="006030C3"/>
    <w:rsid w:val="0060311B"/>
    <w:rsid w:val="00603AFC"/>
    <w:rsid w:val="0060443B"/>
    <w:rsid w:val="00604B5B"/>
    <w:rsid w:val="00604B84"/>
    <w:rsid w:val="00605359"/>
    <w:rsid w:val="00605890"/>
    <w:rsid w:val="00605894"/>
    <w:rsid w:val="00605B40"/>
    <w:rsid w:val="00605EE0"/>
    <w:rsid w:val="006066AE"/>
    <w:rsid w:val="006066C3"/>
    <w:rsid w:val="00606A84"/>
    <w:rsid w:val="00606B4C"/>
    <w:rsid w:val="006070A5"/>
    <w:rsid w:val="00607917"/>
    <w:rsid w:val="00610214"/>
    <w:rsid w:val="006104CA"/>
    <w:rsid w:val="006107DA"/>
    <w:rsid w:val="00610858"/>
    <w:rsid w:val="00610C28"/>
    <w:rsid w:val="00610E05"/>
    <w:rsid w:val="0061110B"/>
    <w:rsid w:val="00611301"/>
    <w:rsid w:val="006114E1"/>
    <w:rsid w:val="0061180D"/>
    <w:rsid w:val="00611D49"/>
    <w:rsid w:val="00612254"/>
    <w:rsid w:val="0061265A"/>
    <w:rsid w:val="00612CB7"/>
    <w:rsid w:val="00613190"/>
    <w:rsid w:val="00613212"/>
    <w:rsid w:val="006133BC"/>
    <w:rsid w:val="00613467"/>
    <w:rsid w:val="00613971"/>
    <w:rsid w:val="00613E2B"/>
    <w:rsid w:val="00613E93"/>
    <w:rsid w:val="006140C1"/>
    <w:rsid w:val="006141C1"/>
    <w:rsid w:val="00614864"/>
    <w:rsid w:val="00616BEF"/>
    <w:rsid w:val="00616CA9"/>
    <w:rsid w:val="00616E71"/>
    <w:rsid w:val="00617EAC"/>
    <w:rsid w:val="006203FB"/>
    <w:rsid w:val="006206F7"/>
    <w:rsid w:val="006207FE"/>
    <w:rsid w:val="00621393"/>
    <w:rsid w:val="006217E6"/>
    <w:rsid w:val="00621C13"/>
    <w:rsid w:val="00621E20"/>
    <w:rsid w:val="006221B0"/>
    <w:rsid w:val="0062249C"/>
    <w:rsid w:val="006226AB"/>
    <w:rsid w:val="00623A06"/>
    <w:rsid w:val="00623ABC"/>
    <w:rsid w:val="00623B73"/>
    <w:rsid w:val="00625172"/>
    <w:rsid w:val="0062571F"/>
    <w:rsid w:val="006258C5"/>
    <w:rsid w:val="00626025"/>
    <w:rsid w:val="00626371"/>
    <w:rsid w:val="0062659D"/>
    <w:rsid w:val="00626B06"/>
    <w:rsid w:val="006270EA"/>
    <w:rsid w:val="0062755A"/>
    <w:rsid w:val="0062769B"/>
    <w:rsid w:val="0062787B"/>
    <w:rsid w:val="00627C76"/>
    <w:rsid w:val="00630116"/>
    <w:rsid w:val="00630183"/>
    <w:rsid w:val="00630407"/>
    <w:rsid w:val="00630A6B"/>
    <w:rsid w:val="00630A95"/>
    <w:rsid w:val="00630CB8"/>
    <w:rsid w:val="00630D58"/>
    <w:rsid w:val="00630E63"/>
    <w:rsid w:val="006318CF"/>
    <w:rsid w:val="00631A2C"/>
    <w:rsid w:val="0063211C"/>
    <w:rsid w:val="00632603"/>
    <w:rsid w:val="006329B4"/>
    <w:rsid w:val="0063375D"/>
    <w:rsid w:val="0063382F"/>
    <w:rsid w:val="00633914"/>
    <w:rsid w:val="006342F8"/>
    <w:rsid w:val="006346EA"/>
    <w:rsid w:val="00634957"/>
    <w:rsid w:val="00634BEB"/>
    <w:rsid w:val="00634F12"/>
    <w:rsid w:val="00636035"/>
    <w:rsid w:val="00636197"/>
    <w:rsid w:val="00636907"/>
    <w:rsid w:val="00636D19"/>
    <w:rsid w:val="00637367"/>
    <w:rsid w:val="006374A8"/>
    <w:rsid w:val="006374C6"/>
    <w:rsid w:val="00640042"/>
    <w:rsid w:val="006403F1"/>
    <w:rsid w:val="00640996"/>
    <w:rsid w:val="00640E9B"/>
    <w:rsid w:val="00641F1A"/>
    <w:rsid w:val="006427CF"/>
    <w:rsid w:val="00643449"/>
    <w:rsid w:val="00643637"/>
    <w:rsid w:val="00643701"/>
    <w:rsid w:val="00643A86"/>
    <w:rsid w:val="00644235"/>
    <w:rsid w:val="00644791"/>
    <w:rsid w:val="006451B7"/>
    <w:rsid w:val="00645251"/>
    <w:rsid w:val="00645D27"/>
    <w:rsid w:val="006469C7"/>
    <w:rsid w:val="00646A80"/>
    <w:rsid w:val="00646F3F"/>
    <w:rsid w:val="00646F4F"/>
    <w:rsid w:val="0064717D"/>
    <w:rsid w:val="00647447"/>
    <w:rsid w:val="006475B5"/>
    <w:rsid w:val="00647C33"/>
    <w:rsid w:val="00647DD8"/>
    <w:rsid w:val="006502CC"/>
    <w:rsid w:val="00651619"/>
    <w:rsid w:val="00651860"/>
    <w:rsid w:val="006519AD"/>
    <w:rsid w:val="00651CB2"/>
    <w:rsid w:val="00651D10"/>
    <w:rsid w:val="00652614"/>
    <w:rsid w:val="00653183"/>
    <w:rsid w:val="00653758"/>
    <w:rsid w:val="0065391B"/>
    <w:rsid w:val="00653D09"/>
    <w:rsid w:val="00654256"/>
    <w:rsid w:val="00654322"/>
    <w:rsid w:val="006546F2"/>
    <w:rsid w:val="00654997"/>
    <w:rsid w:val="00654A2A"/>
    <w:rsid w:val="00654DD6"/>
    <w:rsid w:val="00654FC7"/>
    <w:rsid w:val="00655871"/>
    <w:rsid w:val="00656589"/>
    <w:rsid w:val="006567FB"/>
    <w:rsid w:val="00657BC6"/>
    <w:rsid w:val="00657F5B"/>
    <w:rsid w:val="00657F9C"/>
    <w:rsid w:val="00660770"/>
    <w:rsid w:val="00661BCB"/>
    <w:rsid w:val="006621AA"/>
    <w:rsid w:val="006631C1"/>
    <w:rsid w:val="0066322A"/>
    <w:rsid w:val="00663776"/>
    <w:rsid w:val="006640F3"/>
    <w:rsid w:val="006645AB"/>
    <w:rsid w:val="00664600"/>
    <w:rsid w:val="006647F4"/>
    <w:rsid w:val="00664A6F"/>
    <w:rsid w:val="00664CB0"/>
    <w:rsid w:val="00665422"/>
    <w:rsid w:val="006655CA"/>
    <w:rsid w:val="00665BFA"/>
    <w:rsid w:val="0066689F"/>
    <w:rsid w:val="00666B1E"/>
    <w:rsid w:val="0066718C"/>
    <w:rsid w:val="006677F2"/>
    <w:rsid w:val="00667B59"/>
    <w:rsid w:val="00667E85"/>
    <w:rsid w:val="00670062"/>
    <w:rsid w:val="00670574"/>
    <w:rsid w:val="00670BF3"/>
    <w:rsid w:val="00670E43"/>
    <w:rsid w:val="00671102"/>
    <w:rsid w:val="00671774"/>
    <w:rsid w:val="00671FAB"/>
    <w:rsid w:val="006723BD"/>
    <w:rsid w:val="00672962"/>
    <w:rsid w:val="00672D92"/>
    <w:rsid w:val="006730CE"/>
    <w:rsid w:val="006735AA"/>
    <w:rsid w:val="006738D8"/>
    <w:rsid w:val="0067394B"/>
    <w:rsid w:val="00673DE3"/>
    <w:rsid w:val="0067455B"/>
    <w:rsid w:val="00674742"/>
    <w:rsid w:val="00677038"/>
    <w:rsid w:val="006774EB"/>
    <w:rsid w:val="00677919"/>
    <w:rsid w:val="00677D21"/>
    <w:rsid w:val="006808EF"/>
    <w:rsid w:val="00680CF4"/>
    <w:rsid w:val="006811B3"/>
    <w:rsid w:val="00681301"/>
    <w:rsid w:val="00681DDB"/>
    <w:rsid w:val="0068260D"/>
    <w:rsid w:val="0068335C"/>
    <w:rsid w:val="00684649"/>
    <w:rsid w:val="006848B7"/>
    <w:rsid w:val="00684B8C"/>
    <w:rsid w:val="00685007"/>
    <w:rsid w:val="006852A4"/>
    <w:rsid w:val="006854AA"/>
    <w:rsid w:val="00685657"/>
    <w:rsid w:val="00685BE4"/>
    <w:rsid w:val="00686199"/>
    <w:rsid w:val="006863FA"/>
    <w:rsid w:val="006866A6"/>
    <w:rsid w:val="00686FBA"/>
    <w:rsid w:val="0068745A"/>
    <w:rsid w:val="00687591"/>
    <w:rsid w:val="00687834"/>
    <w:rsid w:val="006878D6"/>
    <w:rsid w:val="00687ACF"/>
    <w:rsid w:val="0069030B"/>
    <w:rsid w:val="00690A5B"/>
    <w:rsid w:val="0069147E"/>
    <w:rsid w:val="00691E61"/>
    <w:rsid w:val="00692322"/>
    <w:rsid w:val="0069244A"/>
    <w:rsid w:val="00692574"/>
    <w:rsid w:val="00693617"/>
    <w:rsid w:val="00693D0F"/>
    <w:rsid w:val="00694026"/>
    <w:rsid w:val="006940DD"/>
    <w:rsid w:val="00696473"/>
    <w:rsid w:val="00696F57"/>
    <w:rsid w:val="00697EBF"/>
    <w:rsid w:val="006A0273"/>
    <w:rsid w:val="006A0600"/>
    <w:rsid w:val="006A096E"/>
    <w:rsid w:val="006A0DA0"/>
    <w:rsid w:val="006A1188"/>
    <w:rsid w:val="006A175E"/>
    <w:rsid w:val="006A1AE9"/>
    <w:rsid w:val="006A23E2"/>
    <w:rsid w:val="006A2F8F"/>
    <w:rsid w:val="006A329D"/>
    <w:rsid w:val="006A372B"/>
    <w:rsid w:val="006A381C"/>
    <w:rsid w:val="006A3A5E"/>
    <w:rsid w:val="006A44A1"/>
    <w:rsid w:val="006A4A90"/>
    <w:rsid w:val="006A55F9"/>
    <w:rsid w:val="006A5C52"/>
    <w:rsid w:val="006A60AD"/>
    <w:rsid w:val="006A6B49"/>
    <w:rsid w:val="006A6E33"/>
    <w:rsid w:val="006A70B2"/>
    <w:rsid w:val="006A733F"/>
    <w:rsid w:val="006A7B4B"/>
    <w:rsid w:val="006A7BCB"/>
    <w:rsid w:val="006A7E7D"/>
    <w:rsid w:val="006B0155"/>
    <w:rsid w:val="006B029A"/>
    <w:rsid w:val="006B08D9"/>
    <w:rsid w:val="006B1583"/>
    <w:rsid w:val="006B1633"/>
    <w:rsid w:val="006B24B9"/>
    <w:rsid w:val="006B26FE"/>
    <w:rsid w:val="006B3466"/>
    <w:rsid w:val="006B38E0"/>
    <w:rsid w:val="006B3999"/>
    <w:rsid w:val="006B3C37"/>
    <w:rsid w:val="006B542B"/>
    <w:rsid w:val="006B59D8"/>
    <w:rsid w:val="006B62DB"/>
    <w:rsid w:val="006B635B"/>
    <w:rsid w:val="006B68B6"/>
    <w:rsid w:val="006B6DC7"/>
    <w:rsid w:val="006B6DE1"/>
    <w:rsid w:val="006B7125"/>
    <w:rsid w:val="006B71E7"/>
    <w:rsid w:val="006B7A35"/>
    <w:rsid w:val="006B7DB8"/>
    <w:rsid w:val="006C0346"/>
    <w:rsid w:val="006C06C0"/>
    <w:rsid w:val="006C0789"/>
    <w:rsid w:val="006C07AF"/>
    <w:rsid w:val="006C0F26"/>
    <w:rsid w:val="006C0F6A"/>
    <w:rsid w:val="006C13CA"/>
    <w:rsid w:val="006C1ADC"/>
    <w:rsid w:val="006C217C"/>
    <w:rsid w:val="006C2407"/>
    <w:rsid w:val="006C27DD"/>
    <w:rsid w:val="006C2836"/>
    <w:rsid w:val="006C29F4"/>
    <w:rsid w:val="006C33E3"/>
    <w:rsid w:val="006C3761"/>
    <w:rsid w:val="006C376B"/>
    <w:rsid w:val="006C3D77"/>
    <w:rsid w:val="006C3EF4"/>
    <w:rsid w:val="006C4E1E"/>
    <w:rsid w:val="006C54D2"/>
    <w:rsid w:val="006C556A"/>
    <w:rsid w:val="006C5B24"/>
    <w:rsid w:val="006C5C1B"/>
    <w:rsid w:val="006C7946"/>
    <w:rsid w:val="006C7F30"/>
    <w:rsid w:val="006D060E"/>
    <w:rsid w:val="006D073E"/>
    <w:rsid w:val="006D17F1"/>
    <w:rsid w:val="006D1DA1"/>
    <w:rsid w:val="006D2A75"/>
    <w:rsid w:val="006D34F3"/>
    <w:rsid w:val="006D3A9B"/>
    <w:rsid w:val="006D41F7"/>
    <w:rsid w:val="006D4470"/>
    <w:rsid w:val="006D49E2"/>
    <w:rsid w:val="006D4D15"/>
    <w:rsid w:val="006D4EEC"/>
    <w:rsid w:val="006D5815"/>
    <w:rsid w:val="006D5BE0"/>
    <w:rsid w:val="006D5F95"/>
    <w:rsid w:val="006D67FA"/>
    <w:rsid w:val="006D6A2A"/>
    <w:rsid w:val="006D6ACA"/>
    <w:rsid w:val="006D6FAF"/>
    <w:rsid w:val="006D7837"/>
    <w:rsid w:val="006E032A"/>
    <w:rsid w:val="006E050A"/>
    <w:rsid w:val="006E0979"/>
    <w:rsid w:val="006E09B1"/>
    <w:rsid w:val="006E0E6F"/>
    <w:rsid w:val="006E0F35"/>
    <w:rsid w:val="006E15A7"/>
    <w:rsid w:val="006E1BC6"/>
    <w:rsid w:val="006E2799"/>
    <w:rsid w:val="006E2891"/>
    <w:rsid w:val="006E2A2B"/>
    <w:rsid w:val="006E2C3A"/>
    <w:rsid w:val="006E39A3"/>
    <w:rsid w:val="006E3E5F"/>
    <w:rsid w:val="006E4710"/>
    <w:rsid w:val="006E4AD1"/>
    <w:rsid w:val="006E52CA"/>
    <w:rsid w:val="006E5AA1"/>
    <w:rsid w:val="006E6534"/>
    <w:rsid w:val="006E6A70"/>
    <w:rsid w:val="006E71EC"/>
    <w:rsid w:val="006E77CE"/>
    <w:rsid w:val="006E78A3"/>
    <w:rsid w:val="006E7D45"/>
    <w:rsid w:val="006E7F84"/>
    <w:rsid w:val="006F072A"/>
    <w:rsid w:val="006F097A"/>
    <w:rsid w:val="006F0CF4"/>
    <w:rsid w:val="006F0E68"/>
    <w:rsid w:val="006F1202"/>
    <w:rsid w:val="006F157D"/>
    <w:rsid w:val="006F1901"/>
    <w:rsid w:val="006F1F32"/>
    <w:rsid w:val="006F2769"/>
    <w:rsid w:val="006F324E"/>
    <w:rsid w:val="006F33AA"/>
    <w:rsid w:val="006F3515"/>
    <w:rsid w:val="006F37FA"/>
    <w:rsid w:val="006F3BE1"/>
    <w:rsid w:val="006F47BE"/>
    <w:rsid w:val="006F4D0F"/>
    <w:rsid w:val="006F54EB"/>
    <w:rsid w:val="006F5808"/>
    <w:rsid w:val="006F6B5B"/>
    <w:rsid w:val="006F742F"/>
    <w:rsid w:val="006F7639"/>
    <w:rsid w:val="006F7669"/>
    <w:rsid w:val="006F7B56"/>
    <w:rsid w:val="0070027C"/>
    <w:rsid w:val="00700607"/>
    <w:rsid w:val="007011FD"/>
    <w:rsid w:val="00701241"/>
    <w:rsid w:val="00701260"/>
    <w:rsid w:val="00701809"/>
    <w:rsid w:val="007019E6"/>
    <w:rsid w:val="00701C85"/>
    <w:rsid w:val="00701D3A"/>
    <w:rsid w:val="00701F3F"/>
    <w:rsid w:val="0070298A"/>
    <w:rsid w:val="00702A9C"/>
    <w:rsid w:val="00702BA2"/>
    <w:rsid w:val="007030D4"/>
    <w:rsid w:val="00703980"/>
    <w:rsid w:val="00703E7D"/>
    <w:rsid w:val="00703FBB"/>
    <w:rsid w:val="0070453D"/>
    <w:rsid w:val="007048F9"/>
    <w:rsid w:val="00704CEC"/>
    <w:rsid w:val="00704FF0"/>
    <w:rsid w:val="00705AB6"/>
    <w:rsid w:val="007069BF"/>
    <w:rsid w:val="007069C3"/>
    <w:rsid w:val="00706A70"/>
    <w:rsid w:val="00706D55"/>
    <w:rsid w:val="00706F14"/>
    <w:rsid w:val="007071F3"/>
    <w:rsid w:val="007100DD"/>
    <w:rsid w:val="007102BB"/>
    <w:rsid w:val="007104B0"/>
    <w:rsid w:val="007107E8"/>
    <w:rsid w:val="00710B49"/>
    <w:rsid w:val="007113DB"/>
    <w:rsid w:val="00712D38"/>
    <w:rsid w:val="00713700"/>
    <w:rsid w:val="00713CAC"/>
    <w:rsid w:val="00714402"/>
    <w:rsid w:val="0071445F"/>
    <w:rsid w:val="00714A54"/>
    <w:rsid w:val="007157CB"/>
    <w:rsid w:val="00715836"/>
    <w:rsid w:val="00715987"/>
    <w:rsid w:val="00716E06"/>
    <w:rsid w:val="0071714A"/>
    <w:rsid w:val="0071741E"/>
    <w:rsid w:val="007174CB"/>
    <w:rsid w:val="00717A16"/>
    <w:rsid w:val="0072031E"/>
    <w:rsid w:val="00720940"/>
    <w:rsid w:val="00720E22"/>
    <w:rsid w:val="00721267"/>
    <w:rsid w:val="00722A8A"/>
    <w:rsid w:val="00722DF2"/>
    <w:rsid w:val="0072300F"/>
    <w:rsid w:val="007233FF"/>
    <w:rsid w:val="0072343B"/>
    <w:rsid w:val="00723F0E"/>
    <w:rsid w:val="00724081"/>
    <w:rsid w:val="00725286"/>
    <w:rsid w:val="00725309"/>
    <w:rsid w:val="00725F05"/>
    <w:rsid w:val="007260E0"/>
    <w:rsid w:val="00726CBF"/>
    <w:rsid w:val="00727337"/>
    <w:rsid w:val="007275CE"/>
    <w:rsid w:val="00727895"/>
    <w:rsid w:val="00727900"/>
    <w:rsid w:val="007308BF"/>
    <w:rsid w:val="00731A77"/>
    <w:rsid w:val="00731CE6"/>
    <w:rsid w:val="00732B78"/>
    <w:rsid w:val="00732CAE"/>
    <w:rsid w:val="0073351D"/>
    <w:rsid w:val="007335D9"/>
    <w:rsid w:val="00733834"/>
    <w:rsid w:val="0073424E"/>
    <w:rsid w:val="00735126"/>
    <w:rsid w:val="0073518D"/>
    <w:rsid w:val="0073549C"/>
    <w:rsid w:val="00735626"/>
    <w:rsid w:val="00735866"/>
    <w:rsid w:val="00735C65"/>
    <w:rsid w:val="00735D8B"/>
    <w:rsid w:val="00735F69"/>
    <w:rsid w:val="00736706"/>
    <w:rsid w:val="0073682F"/>
    <w:rsid w:val="00736BFB"/>
    <w:rsid w:val="00736F25"/>
    <w:rsid w:val="00737E07"/>
    <w:rsid w:val="00737E45"/>
    <w:rsid w:val="00737E85"/>
    <w:rsid w:val="007402F4"/>
    <w:rsid w:val="00740CA1"/>
    <w:rsid w:val="0074162A"/>
    <w:rsid w:val="00741D8C"/>
    <w:rsid w:val="00741FB5"/>
    <w:rsid w:val="00741FD4"/>
    <w:rsid w:val="0074266B"/>
    <w:rsid w:val="00742C4E"/>
    <w:rsid w:val="007431CE"/>
    <w:rsid w:val="007438BF"/>
    <w:rsid w:val="007439C6"/>
    <w:rsid w:val="0074427A"/>
    <w:rsid w:val="007442FC"/>
    <w:rsid w:val="00744E5D"/>
    <w:rsid w:val="00745333"/>
    <w:rsid w:val="0074538B"/>
    <w:rsid w:val="00745F51"/>
    <w:rsid w:val="007463A6"/>
    <w:rsid w:val="0074677B"/>
    <w:rsid w:val="007469AA"/>
    <w:rsid w:val="00746D88"/>
    <w:rsid w:val="00747667"/>
    <w:rsid w:val="00750586"/>
    <w:rsid w:val="007507FC"/>
    <w:rsid w:val="00750A64"/>
    <w:rsid w:val="0075100A"/>
    <w:rsid w:val="00751289"/>
    <w:rsid w:val="007514E9"/>
    <w:rsid w:val="00751648"/>
    <w:rsid w:val="00751A96"/>
    <w:rsid w:val="0075217C"/>
    <w:rsid w:val="00752246"/>
    <w:rsid w:val="00752293"/>
    <w:rsid w:val="007523A8"/>
    <w:rsid w:val="0075271D"/>
    <w:rsid w:val="00752D5E"/>
    <w:rsid w:val="007538CE"/>
    <w:rsid w:val="0075392D"/>
    <w:rsid w:val="007544B6"/>
    <w:rsid w:val="00755F0C"/>
    <w:rsid w:val="00756ACE"/>
    <w:rsid w:val="00756F3F"/>
    <w:rsid w:val="00757983"/>
    <w:rsid w:val="00757FA7"/>
    <w:rsid w:val="00760793"/>
    <w:rsid w:val="00760E33"/>
    <w:rsid w:val="0076107E"/>
    <w:rsid w:val="00761270"/>
    <w:rsid w:val="0076144A"/>
    <w:rsid w:val="007618CA"/>
    <w:rsid w:val="007620BC"/>
    <w:rsid w:val="0076261E"/>
    <w:rsid w:val="00762AA3"/>
    <w:rsid w:val="00762B5D"/>
    <w:rsid w:val="00763294"/>
    <w:rsid w:val="007632B2"/>
    <w:rsid w:val="007633DA"/>
    <w:rsid w:val="007646E3"/>
    <w:rsid w:val="00764A27"/>
    <w:rsid w:val="00764EDC"/>
    <w:rsid w:val="007652E8"/>
    <w:rsid w:val="00765564"/>
    <w:rsid w:val="00765AB3"/>
    <w:rsid w:val="00765E6B"/>
    <w:rsid w:val="00765F19"/>
    <w:rsid w:val="00767207"/>
    <w:rsid w:val="007676D4"/>
    <w:rsid w:val="00767865"/>
    <w:rsid w:val="00767890"/>
    <w:rsid w:val="00770128"/>
    <w:rsid w:val="007701A8"/>
    <w:rsid w:val="00770C36"/>
    <w:rsid w:val="0077188D"/>
    <w:rsid w:val="007729B8"/>
    <w:rsid w:val="00772F94"/>
    <w:rsid w:val="0077317A"/>
    <w:rsid w:val="007731F7"/>
    <w:rsid w:val="00773A25"/>
    <w:rsid w:val="00773E2C"/>
    <w:rsid w:val="00773F3C"/>
    <w:rsid w:val="00774311"/>
    <w:rsid w:val="007743BF"/>
    <w:rsid w:val="0077450D"/>
    <w:rsid w:val="00774B44"/>
    <w:rsid w:val="00775CDB"/>
    <w:rsid w:val="00775F0C"/>
    <w:rsid w:val="0077706D"/>
    <w:rsid w:val="007771F9"/>
    <w:rsid w:val="00777256"/>
    <w:rsid w:val="00777325"/>
    <w:rsid w:val="00777619"/>
    <w:rsid w:val="00780354"/>
    <w:rsid w:val="007810A3"/>
    <w:rsid w:val="00781622"/>
    <w:rsid w:val="0078169F"/>
    <w:rsid w:val="00781FB1"/>
    <w:rsid w:val="00782015"/>
    <w:rsid w:val="00782BAC"/>
    <w:rsid w:val="00782C98"/>
    <w:rsid w:val="007841C9"/>
    <w:rsid w:val="00784237"/>
    <w:rsid w:val="007845E0"/>
    <w:rsid w:val="0078588E"/>
    <w:rsid w:val="00785E7B"/>
    <w:rsid w:val="00785F84"/>
    <w:rsid w:val="0078621E"/>
    <w:rsid w:val="00786237"/>
    <w:rsid w:val="007868AD"/>
    <w:rsid w:val="00786A5C"/>
    <w:rsid w:val="00786B65"/>
    <w:rsid w:val="00787934"/>
    <w:rsid w:val="00787A24"/>
    <w:rsid w:val="0079028C"/>
    <w:rsid w:val="007908EC"/>
    <w:rsid w:val="00790F4C"/>
    <w:rsid w:val="00791D33"/>
    <w:rsid w:val="00791D43"/>
    <w:rsid w:val="00791F19"/>
    <w:rsid w:val="007920AA"/>
    <w:rsid w:val="00792149"/>
    <w:rsid w:val="00792F21"/>
    <w:rsid w:val="00793214"/>
    <w:rsid w:val="0079460F"/>
    <w:rsid w:val="007946B0"/>
    <w:rsid w:val="00794B65"/>
    <w:rsid w:val="00794CE5"/>
    <w:rsid w:val="00794DA3"/>
    <w:rsid w:val="007950B0"/>
    <w:rsid w:val="007958E7"/>
    <w:rsid w:val="00795E17"/>
    <w:rsid w:val="00795EB7"/>
    <w:rsid w:val="00796383"/>
    <w:rsid w:val="00796EEE"/>
    <w:rsid w:val="00796F87"/>
    <w:rsid w:val="00797083"/>
    <w:rsid w:val="007976EB"/>
    <w:rsid w:val="007A0735"/>
    <w:rsid w:val="007A10B0"/>
    <w:rsid w:val="007A11F5"/>
    <w:rsid w:val="007A1A63"/>
    <w:rsid w:val="007A2856"/>
    <w:rsid w:val="007A38DE"/>
    <w:rsid w:val="007A3957"/>
    <w:rsid w:val="007A409A"/>
    <w:rsid w:val="007A4D7C"/>
    <w:rsid w:val="007A5AC2"/>
    <w:rsid w:val="007A6BF4"/>
    <w:rsid w:val="007A72A9"/>
    <w:rsid w:val="007A7642"/>
    <w:rsid w:val="007A76E3"/>
    <w:rsid w:val="007A7B1A"/>
    <w:rsid w:val="007A7EC0"/>
    <w:rsid w:val="007B0562"/>
    <w:rsid w:val="007B0976"/>
    <w:rsid w:val="007B11BF"/>
    <w:rsid w:val="007B1955"/>
    <w:rsid w:val="007B2593"/>
    <w:rsid w:val="007B2CCD"/>
    <w:rsid w:val="007B3135"/>
    <w:rsid w:val="007B3D7A"/>
    <w:rsid w:val="007B4FC2"/>
    <w:rsid w:val="007B5610"/>
    <w:rsid w:val="007B56A7"/>
    <w:rsid w:val="007B5F6A"/>
    <w:rsid w:val="007B68F1"/>
    <w:rsid w:val="007B6E2A"/>
    <w:rsid w:val="007B72CD"/>
    <w:rsid w:val="007B7862"/>
    <w:rsid w:val="007B793D"/>
    <w:rsid w:val="007C033A"/>
    <w:rsid w:val="007C0899"/>
    <w:rsid w:val="007C0EB8"/>
    <w:rsid w:val="007C1060"/>
    <w:rsid w:val="007C12C6"/>
    <w:rsid w:val="007C1622"/>
    <w:rsid w:val="007C1813"/>
    <w:rsid w:val="007C2002"/>
    <w:rsid w:val="007C25BA"/>
    <w:rsid w:val="007C275D"/>
    <w:rsid w:val="007C2FFE"/>
    <w:rsid w:val="007C36F1"/>
    <w:rsid w:val="007C38CC"/>
    <w:rsid w:val="007C3E6C"/>
    <w:rsid w:val="007C4FC3"/>
    <w:rsid w:val="007C50C8"/>
    <w:rsid w:val="007C5CEB"/>
    <w:rsid w:val="007C5FB5"/>
    <w:rsid w:val="007C6D70"/>
    <w:rsid w:val="007C6E16"/>
    <w:rsid w:val="007C7DF4"/>
    <w:rsid w:val="007C7E78"/>
    <w:rsid w:val="007D004A"/>
    <w:rsid w:val="007D0511"/>
    <w:rsid w:val="007D053C"/>
    <w:rsid w:val="007D06FE"/>
    <w:rsid w:val="007D0E9F"/>
    <w:rsid w:val="007D1BB5"/>
    <w:rsid w:val="007D1C32"/>
    <w:rsid w:val="007D1CA5"/>
    <w:rsid w:val="007D25BA"/>
    <w:rsid w:val="007D31ED"/>
    <w:rsid w:val="007D3FA9"/>
    <w:rsid w:val="007D41DF"/>
    <w:rsid w:val="007D4295"/>
    <w:rsid w:val="007D4F12"/>
    <w:rsid w:val="007D5083"/>
    <w:rsid w:val="007D51C2"/>
    <w:rsid w:val="007D58F1"/>
    <w:rsid w:val="007D5DE5"/>
    <w:rsid w:val="007D6374"/>
    <w:rsid w:val="007D67E0"/>
    <w:rsid w:val="007D7578"/>
    <w:rsid w:val="007D7892"/>
    <w:rsid w:val="007D7AB1"/>
    <w:rsid w:val="007D7C14"/>
    <w:rsid w:val="007E0358"/>
    <w:rsid w:val="007E10D3"/>
    <w:rsid w:val="007E1AA2"/>
    <w:rsid w:val="007E2789"/>
    <w:rsid w:val="007E2A78"/>
    <w:rsid w:val="007E2EF9"/>
    <w:rsid w:val="007E3A07"/>
    <w:rsid w:val="007E3A15"/>
    <w:rsid w:val="007E4E51"/>
    <w:rsid w:val="007E50FC"/>
    <w:rsid w:val="007E56A0"/>
    <w:rsid w:val="007E6A8F"/>
    <w:rsid w:val="007E77A0"/>
    <w:rsid w:val="007F039F"/>
    <w:rsid w:val="007F09AE"/>
    <w:rsid w:val="007F0B5B"/>
    <w:rsid w:val="007F0BB8"/>
    <w:rsid w:val="007F12F8"/>
    <w:rsid w:val="007F1421"/>
    <w:rsid w:val="007F14FD"/>
    <w:rsid w:val="007F16A5"/>
    <w:rsid w:val="007F2033"/>
    <w:rsid w:val="007F2372"/>
    <w:rsid w:val="007F25D0"/>
    <w:rsid w:val="007F2607"/>
    <w:rsid w:val="007F28A8"/>
    <w:rsid w:val="007F290E"/>
    <w:rsid w:val="007F2FE6"/>
    <w:rsid w:val="007F355B"/>
    <w:rsid w:val="007F4482"/>
    <w:rsid w:val="007F45E8"/>
    <w:rsid w:val="007F4DD0"/>
    <w:rsid w:val="007F60D3"/>
    <w:rsid w:val="007F63D0"/>
    <w:rsid w:val="007F642F"/>
    <w:rsid w:val="007F6460"/>
    <w:rsid w:val="007F68AA"/>
    <w:rsid w:val="007F6A52"/>
    <w:rsid w:val="007F6BA9"/>
    <w:rsid w:val="007F70BE"/>
    <w:rsid w:val="007F72B8"/>
    <w:rsid w:val="007F7744"/>
    <w:rsid w:val="007F7848"/>
    <w:rsid w:val="007F7953"/>
    <w:rsid w:val="0080081D"/>
    <w:rsid w:val="00800CEB"/>
    <w:rsid w:val="00800F03"/>
    <w:rsid w:val="00801476"/>
    <w:rsid w:val="00801559"/>
    <w:rsid w:val="00801CF9"/>
    <w:rsid w:val="00802113"/>
    <w:rsid w:val="008027A7"/>
    <w:rsid w:val="008028B0"/>
    <w:rsid w:val="008028BD"/>
    <w:rsid w:val="00802C1E"/>
    <w:rsid w:val="00802F2D"/>
    <w:rsid w:val="0080320D"/>
    <w:rsid w:val="00803811"/>
    <w:rsid w:val="00804D6F"/>
    <w:rsid w:val="00804ED2"/>
    <w:rsid w:val="008053D3"/>
    <w:rsid w:val="0080582E"/>
    <w:rsid w:val="00805B00"/>
    <w:rsid w:val="00805CCD"/>
    <w:rsid w:val="00805D98"/>
    <w:rsid w:val="00806233"/>
    <w:rsid w:val="0080636E"/>
    <w:rsid w:val="00806D01"/>
    <w:rsid w:val="00807917"/>
    <w:rsid w:val="008100C7"/>
    <w:rsid w:val="00810179"/>
    <w:rsid w:val="0081069D"/>
    <w:rsid w:val="0081081E"/>
    <w:rsid w:val="00810854"/>
    <w:rsid w:val="00811182"/>
    <w:rsid w:val="008112DB"/>
    <w:rsid w:val="00811897"/>
    <w:rsid w:val="00811938"/>
    <w:rsid w:val="00812012"/>
    <w:rsid w:val="008128F1"/>
    <w:rsid w:val="00812D00"/>
    <w:rsid w:val="00812DC6"/>
    <w:rsid w:val="00813029"/>
    <w:rsid w:val="0081353E"/>
    <w:rsid w:val="008138E4"/>
    <w:rsid w:val="008138FD"/>
    <w:rsid w:val="00813DB8"/>
    <w:rsid w:val="008143FF"/>
    <w:rsid w:val="008144AE"/>
    <w:rsid w:val="00814560"/>
    <w:rsid w:val="008145B9"/>
    <w:rsid w:val="0081478B"/>
    <w:rsid w:val="008149EF"/>
    <w:rsid w:val="00814BF1"/>
    <w:rsid w:val="00815128"/>
    <w:rsid w:val="00815558"/>
    <w:rsid w:val="008163B6"/>
    <w:rsid w:val="00816BBC"/>
    <w:rsid w:val="00817B46"/>
    <w:rsid w:val="00817B75"/>
    <w:rsid w:val="00817CE8"/>
    <w:rsid w:val="00817DC2"/>
    <w:rsid w:val="0082011F"/>
    <w:rsid w:val="00820669"/>
    <w:rsid w:val="00820CB9"/>
    <w:rsid w:val="00820E03"/>
    <w:rsid w:val="00820E46"/>
    <w:rsid w:val="00821508"/>
    <w:rsid w:val="00822435"/>
    <w:rsid w:val="00822602"/>
    <w:rsid w:val="00822713"/>
    <w:rsid w:val="00823C39"/>
    <w:rsid w:val="00824002"/>
    <w:rsid w:val="00824240"/>
    <w:rsid w:val="008242C4"/>
    <w:rsid w:val="008243FA"/>
    <w:rsid w:val="00824A86"/>
    <w:rsid w:val="00824FE1"/>
    <w:rsid w:val="008253A9"/>
    <w:rsid w:val="00825574"/>
    <w:rsid w:val="00825C11"/>
    <w:rsid w:val="008260B8"/>
    <w:rsid w:val="00826216"/>
    <w:rsid w:val="008269D0"/>
    <w:rsid w:val="0082742C"/>
    <w:rsid w:val="0082751B"/>
    <w:rsid w:val="00827656"/>
    <w:rsid w:val="00827BDF"/>
    <w:rsid w:val="00827D00"/>
    <w:rsid w:val="00830317"/>
    <w:rsid w:val="0083071C"/>
    <w:rsid w:val="00830BD7"/>
    <w:rsid w:val="00831088"/>
    <w:rsid w:val="00831458"/>
    <w:rsid w:val="008316F7"/>
    <w:rsid w:val="008318FF"/>
    <w:rsid w:val="00831967"/>
    <w:rsid w:val="00831B87"/>
    <w:rsid w:val="0083201B"/>
    <w:rsid w:val="00832245"/>
    <w:rsid w:val="008329DE"/>
    <w:rsid w:val="00832CA1"/>
    <w:rsid w:val="00832F2C"/>
    <w:rsid w:val="00833C05"/>
    <w:rsid w:val="00833FB0"/>
    <w:rsid w:val="008340ED"/>
    <w:rsid w:val="0083483C"/>
    <w:rsid w:val="00834882"/>
    <w:rsid w:val="00834AA2"/>
    <w:rsid w:val="008353FB"/>
    <w:rsid w:val="008356C6"/>
    <w:rsid w:val="008357A5"/>
    <w:rsid w:val="00835DD6"/>
    <w:rsid w:val="008360F4"/>
    <w:rsid w:val="00836466"/>
    <w:rsid w:val="0083653E"/>
    <w:rsid w:val="008366B1"/>
    <w:rsid w:val="00836B27"/>
    <w:rsid w:val="00837002"/>
    <w:rsid w:val="00837184"/>
    <w:rsid w:val="0083760F"/>
    <w:rsid w:val="008378C1"/>
    <w:rsid w:val="008378E7"/>
    <w:rsid w:val="00837AC2"/>
    <w:rsid w:val="00837D08"/>
    <w:rsid w:val="00840CA6"/>
    <w:rsid w:val="00840E32"/>
    <w:rsid w:val="008419C9"/>
    <w:rsid w:val="00841B0E"/>
    <w:rsid w:val="00841B5A"/>
    <w:rsid w:val="0084227B"/>
    <w:rsid w:val="00842C9C"/>
    <w:rsid w:val="00842E37"/>
    <w:rsid w:val="00842E65"/>
    <w:rsid w:val="0084311A"/>
    <w:rsid w:val="00843758"/>
    <w:rsid w:val="008437BB"/>
    <w:rsid w:val="00843997"/>
    <w:rsid w:val="00843DCE"/>
    <w:rsid w:val="00844272"/>
    <w:rsid w:val="0084460E"/>
    <w:rsid w:val="008447FA"/>
    <w:rsid w:val="008449F0"/>
    <w:rsid w:val="00844C9C"/>
    <w:rsid w:val="00845667"/>
    <w:rsid w:val="00845BAE"/>
    <w:rsid w:val="00845C89"/>
    <w:rsid w:val="00845DCF"/>
    <w:rsid w:val="00846575"/>
    <w:rsid w:val="0084661F"/>
    <w:rsid w:val="008466B8"/>
    <w:rsid w:val="00846EA7"/>
    <w:rsid w:val="00847154"/>
    <w:rsid w:val="0084740D"/>
    <w:rsid w:val="0084758C"/>
    <w:rsid w:val="00847781"/>
    <w:rsid w:val="00847EC4"/>
    <w:rsid w:val="00850545"/>
    <w:rsid w:val="00850749"/>
    <w:rsid w:val="00851483"/>
    <w:rsid w:val="00851B86"/>
    <w:rsid w:val="00851C30"/>
    <w:rsid w:val="0085272B"/>
    <w:rsid w:val="00852C36"/>
    <w:rsid w:val="00853A0C"/>
    <w:rsid w:val="00853A4D"/>
    <w:rsid w:val="00854065"/>
    <w:rsid w:val="008544E6"/>
    <w:rsid w:val="00854A1B"/>
    <w:rsid w:val="008550E9"/>
    <w:rsid w:val="00855195"/>
    <w:rsid w:val="00855F06"/>
    <w:rsid w:val="00856001"/>
    <w:rsid w:val="00856EB5"/>
    <w:rsid w:val="00857188"/>
    <w:rsid w:val="00857673"/>
    <w:rsid w:val="00857CD8"/>
    <w:rsid w:val="008604E8"/>
    <w:rsid w:val="0086114E"/>
    <w:rsid w:val="00861CC9"/>
    <w:rsid w:val="008626BE"/>
    <w:rsid w:val="00863076"/>
    <w:rsid w:val="0086322E"/>
    <w:rsid w:val="008632ED"/>
    <w:rsid w:val="00864F8A"/>
    <w:rsid w:val="00865635"/>
    <w:rsid w:val="00865A54"/>
    <w:rsid w:val="00865EC2"/>
    <w:rsid w:val="008668F8"/>
    <w:rsid w:val="00866B16"/>
    <w:rsid w:val="00866B9A"/>
    <w:rsid w:val="008670CC"/>
    <w:rsid w:val="0086745D"/>
    <w:rsid w:val="008674F0"/>
    <w:rsid w:val="00867784"/>
    <w:rsid w:val="00867B3C"/>
    <w:rsid w:val="00867F42"/>
    <w:rsid w:val="0087016C"/>
    <w:rsid w:val="008703AD"/>
    <w:rsid w:val="008704EE"/>
    <w:rsid w:val="0087059F"/>
    <w:rsid w:val="00870A98"/>
    <w:rsid w:val="00870DCC"/>
    <w:rsid w:val="008710B5"/>
    <w:rsid w:val="00871228"/>
    <w:rsid w:val="008718FE"/>
    <w:rsid w:val="00871FD9"/>
    <w:rsid w:val="008728C0"/>
    <w:rsid w:val="00872C2A"/>
    <w:rsid w:val="00872CAA"/>
    <w:rsid w:val="008733E7"/>
    <w:rsid w:val="00873648"/>
    <w:rsid w:val="0087371B"/>
    <w:rsid w:val="00873AA7"/>
    <w:rsid w:val="00873FAB"/>
    <w:rsid w:val="0087404E"/>
    <w:rsid w:val="00875059"/>
    <w:rsid w:val="0087517C"/>
    <w:rsid w:val="0087524D"/>
    <w:rsid w:val="008753D8"/>
    <w:rsid w:val="00875818"/>
    <w:rsid w:val="00875ACB"/>
    <w:rsid w:val="00876395"/>
    <w:rsid w:val="00876802"/>
    <w:rsid w:val="0087686D"/>
    <w:rsid w:val="008769D9"/>
    <w:rsid w:val="008770D9"/>
    <w:rsid w:val="00877303"/>
    <w:rsid w:val="008773DE"/>
    <w:rsid w:val="008774FF"/>
    <w:rsid w:val="008775D7"/>
    <w:rsid w:val="008779B8"/>
    <w:rsid w:val="00877A3C"/>
    <w:rsid w:val="00880EEB"/>
    <w:rsid w:val="0088103D"/>
    <w:rsid w:val="008811EB"/>
    <w:rsid w:val="00881458"/>
    <w:rsid w:val="00881E12"/>
    <w:rsid w:val="00881EFD"/>
    <w:rsid w:val="008827E7"/>
    <w:rsid w:val="008829AC"/>
    <w:rsid w:val="00882DF5"/>
    <w:rsid w:val="008833C7"/>
    <w:rsid w:val="0088343D"/>
    <w:rsid w:val="00883498"/>
    <w:rsid w:val="00884250"/>
    <w:rsid w:val="00884996"/>
    <w:rsid w:val="00884ED9"/>
    <w:rsid w:val="008851DF"/>
    <w:rsid w:val="00885A18"/>
    <w:rsid w:val="00885F62"/>
    <w:rsid w:val="008860C0"/>
    <w:rsid w:val="00886185"/>
    <w:rsid w:val="0088618D"/>
    <w:rsid w:val="00886A13"/>
    <w:rsid w:val="00886AF1"/>
    <w:rsid w:val="00886CBD"/>
    <w:rsid w:val="00886DDB"/>
    <w:rsid w:val="008872F2"/>
    <w:rsid w:val="008876F3"/>
    <w:rsid w:val="0088776C"/>
    <w:rsid w:val="0089008B"/>
    <w:rsid w:val="00890571"/>
    <w:rsid w:val="0089069B"/>
    <w:rsid w:val="00890F37"/>
    <w:rsid w:val="008914D2"/>
    <w:rsid w:val="008914FB"/>
    <w:rsid w:val="008915DF"/>
    <w:rsid w:val="00891BD3"/>
    <w:rsid w:val="0089218C"/>
    <w:rsid w:val="00892405"/>
    <w:rsid w:val="00892445"/>
    <w:rsid w:val="00892CEE"/>
    <w:rsid w:val="00892D6E"/>
    <w:rsid w:val="00893073"/>
    <w:rsid w:val="008933C9"/>
    <w:rsid w:val="00893718"/>
    <w:rsid w:val="0089436A"/>
    <w:rsid w:val="00894972"/>
    <w:rsid w:val="00894D09"/>
    <w:rsid w:val="008954F7"/>
    <w:rsid w:val="00895738"/>
    <w:rsid w:val="0089579C"/>
    <w:rsid w:val="00895B12"/>
    <w:rsid w:val="00895DB9"/>
    <w:rsid w:val="008960BE"/>
    <w:rsid w:val="00896ECE"/>
    <w:rsid w:val="00897289"/>
    <w:rsid w:val="00897BC8"/>
    <w:rsid w:val="008A00FA"/>
    <w:rsid w:val="008A02E8"/>
    <w:rsid w:val="008A095B"/>
    <w:rsid w:val="008A0D79"/>
    <w:rsid w:val="008A1066"/>
    <w:rsid w:val="008A140C"/>
    <w:rsid w:val="008A1B46"/>
    <w:rsid w:val="008A1C23"/>
    <w:rsid w:val="008A20A1"/>
    <w:rsid w:val="008A20AF"/>
    <w:rsid w:val="008A21B5"/>
    <w:rsid w:val="008A287B"/>
    <w:rsid w:val="008A290F"/>
    <w:rsid w:val="008A2E90"/>
    <w:rsid w:val="008A3669"/>
    <w:rsid w:val="008A3CB5"/>
    <w:rsid w:val="008A3DA1"/>
    <w:rsid w:val="008A3FD6"/>
    <w:rsid w:val="008A4081"/>
    <w:rsid w:val="008A4A32"/>
    <w:rsid w:val="008A557D"/>
    <w:rsid w:val="008A5E10"/>
    <w:rsid w:val="008A5F35"/>
    <w:rsid w:val="008A609B"/>
    <w:rsid w:val="008A6668"/>
    <w:rsid w:val="008A7004"/>
    <w:rsid w:val="008A7103"/>
    <w:rsid w:val="008B0BD6"/>
    <w:rsid w:val="008B17AE"/>
    <w:rsid w:val="008B17BC"/>
    <w:rsid w:val="008B1D21"/>
    <w:rsid w:val="008B20A3"/>
    <w:rsid w:val="008B21DF"/>
    <w:rsid w:val="008B2221"/>
    <w:rsid w:val="008B2984"/>
    <w:rsid w:val="008B2D3B"/>
    <w:rsid w:val="008B313C"/>
    <w:rsid w:val="008B32DB"/>
    <w:rsid w:val="008B32F7"/>
    <w:rsid w:val="008B38D8"/>
    <w:rsid w:val="008B4A11"/>
    <w:rsid w:val="008B4C30"/>
    <w:rsid w:val="008B557A"/>
    <w:rsid w:val="008B5824"/>
    <w:rsid w:val="008B5D19"/>
    <w:rsid w:val="008B5DC2"/>
    <w:rsid w:val="008B6507"/>
    <w:rsid w:val="008B6945"/>
    <w:rsid w:val="008B6DEC"/>
    <w:rsid w:val="008B7569"/>
    <w:rsid w:val="008C04FC"/>
    <w:rsid w:val="008C0DC1"/>
    <w:rsid w:val="008C0DD8"/>
    <w:rsid w:val="008C10C2"/>
    <w:rsid w:val="008C1547"/>
    <w:rsid w:val="008C1C1C"/>
    <w:rsid w:val="008C24A6"/>
    <w:rsid w:val="008C252A"/>
    <w:rsid w:val="008C2BEC"/>
    <w:rsid w:val="008C2D83"/>
    <w:rsid w:val="008C335A"/>
    <w:rsid w:val="008C379C"/>
    <w:rsid w:val="008C3ED4"/>
    <w:rsid w:val="008C4B32"/>
    <w:rsid w:val="008C506E"/>
    <w:rsid w:val="008C5E83"/>
    <w:rsid w:val="008C600F"/>
    <w:rsid w:val="008C62FA"/>
    <w:rsid w:val="008C645D"/>
    <w:rsid w:val="008C64F7"/>
    <w:rsid w:val="008C6954"/>
    <w:rsid w:val="008C6992"/>
    <w:rsid w:val="008C6AF4"/>
    <w:rsid w:val="008C7138"/>
    <w:rsid w:val="008C7887"/>
    <w:rsid w:val="008C79D3"/>
    <w:rsid w:val="008C7E8C"/>
    <w:rsid w:val="008D011F"/>
    <w:rsid w:val="008D0133"/>
    <w:rsid w:val="008D0359"/>
    <w:rsid w:val="008D061A"/>
    <w:rsid w:val="008D1A72"/>
    <w:rsid w:val="008D1A9D"/>
    <w:rsid w:val="008D222B"/>
    <w:rsid w:val="008D26F7"/>
    <w:rsid w:val="008D2DF6"/>
    <w:rsid w:val="008D3167"/>
    <w:rsid w:val="008D32ED"/>
    <w:rsid w:val="008D3B9D"/>
    <w:rsid w:val="008D3CCD"/>
    <w:rsid w:val="008D42CB"/>
    <w:rsid w:val="008D45D5"/>
    <w:rsid w:val="008D4A91"/>
    <w:rsid w:val="008D4A98"/>
    <w:rsid w:val="008D4B35"/>
    <w:rsid w:val="008D4D61"/>
    <w:rsid w:val="008D5865"/>
    <w:rsid w:val="008D5E4D"/>
    <w:rsid w:val="008D67DA"/>
    <w:rsid w:val="008D6DFA"/>
    <w:rsid w:val="008D70CC"/>
    <w:rsid w:val="008D73E0"/>
    <w:rsid w:val="008D7E0B"/>
    <w:rsid w:val="008E0762"/>
    <w:rsid w:val="008E07CF"/>
    <w:rsid w:val="008E10D0"/>
    <w:rsid w:val="008E1235"/>
    <w:rsid w:val="008E164D"/>
    <w:rsid w:val="008E1669"/>
    <w:rsid w:val="008E1ECF"/>
    <w:rsid w:val="008E23F7"/>
    <w:rsid w:val="008E2471"/>
    <w:rsid w:val="008E272D"/>
    <w:rsid w:val="008E314C"/>
    <w:rsid w:val="008E3180"/>
    <w:rsid w:val="008E3314"/>
    <w:rsid w:val="008E3679"/>
    <w:rsid w:val="008E3AA5"/>
    <w:rsid w:val="008E3E68"/>
    <w:rsid w:val="008E3FEA"/>
    <w:rsid w:val="008E52EF"/>
    <w:rsid w:val="008E5D25"/>
    <w:rsid w:val="008E5D61"/>
    <w:rsid w:val="008E6007"/>
    <w:rsid w:val="008E6436"/>
    <w:rsid w:val="008E65BA"/>
    <w:rsid w:val="008E6846"/>
    <w:rsid w:val="008E6E26"/>
    <w:rsid w:val="008E7448"/>
    <w:rsid w:val="008E7BCC"/>
    <w:rsid w:val="008F0486"/>
    <w:rsid w:val="008F14E7"/>
    <w:rsid w:val="008F14EC"/>
    <w:rsid w:val="008F180B"/>
    <w:rsid w:val="008F1B34"/>
    <w:rsid w:val="008F2681"/>
    <w:rsid w:val="008F26BB"/>
    <w:rsid w:val="008F301C"/>
    <w:rsid w:val="008F32DE"/>
    <w:rsid w:val="008F40C8"/>
    <w:rsid w:val="008F433E"/>
    <w:rsid w:val="008F46AC"/>
    <w:rsid w:val="008F486E"/>
    <w:rsid w:val="008F4CE1"/>
    <w:rsid w:val="008F4D3F"/>
    <w:rsid w:val="008F4DF2"/>
    <w:rsid w:val="008F6312"/>
    <w:rsid w:val="008F64E8"/>
    <w:rsid w:val="008F68BD"/>
    <w:rsid w:val="008F73F5"/>
    <w:rsid w:val="008F77FD"/>
    <w:rsid w:val="008F7850"/>
    <w:rsid w:val="008F79FA"/>
    <w:rsid w:val="008F7B52"/>
    <w:rsid w:val="008F7C27"/>
    <w:rsid w:val="009001DD"/>
    <w:rsid w:val="00900A58"/>
    <w:rsid w:val="009019DF"/>
    <w:rsid w:val="00901B71"/>
    <w:rsid w:val="00901B7F"/>
    <w:rsid w:val="00901BD4"/>
    <w:rsid w:val="0090282F"/>
    <w:rsid w:val="00902DA8"/>
    <w:rsid w:val="00903880"/>
    <w:rsid w:val="0090426E"/>
    <w:rsid w:val="00904C39"/>
    <w:rsid w:val="0090500C"/>
    <w:rsid w:val="00905431"/>
    <w:rsid w:val="009060F1"/>
    <w:rsid w:val="00907423"/>
    <w:rsid w:val="009076D6"/>
    <w:rsid w:val="00910132"/>
    <w:rsid w:val="00910190"/>
    <w:rsid w:val="009102F2"/>
    <w:rsid w:val="00910339"/>
    <w:rsid w:val="009106BE"/>
    <w:rsid w:val="00910F91"/>
    <w:rsid w:val="0091116E"/>
    <w:rsid w:val="00911CFC"/>
    <w:rsid w:val="00911D19"/>
    <w:rsid w:val="00911E6F"/>
    <w:rsid w:val="009121D8"/>
    <w:rsid w:val="00912D10"/>
    <w:rsid w:val="00912FB8"/>
    <w:rsid w:val="009138BA"/>
    <w:rsid w:val="00913D7D"/>
    <w:rsid w:val="0091406E"/>
    <w:rsid w:val="00914AB9"/>
    <w:rsid w:val="00914FDC"/>
    <w:rsid w:val="009157D9"/>
    <w:rsid w:val="00916B88"/>
    <w:rsid w:val="00916C4A"/>
    <w:rsid w:val="0091739A"/>
    <w:rsid w:val="0091788B"/>
    <w:rsid w:val="0091798D"/>
    <w:rsid w:val="00917EAE"/>
    <w:rsid w:val="009202A4"/>
    <w:rsid w:val="0092047F"/>
    <w:rsid w:val="009205DD"/>
    <w:rsid w:val="009206FB"/>
    <w:rsid w:val="00920B73"/>
    <w:rsid w:val="00920BBE"/>
    <w:rsid w:val="00921BC8"/>
    <w:rsid w:val="00922052"/>
    <w:rsid w:val="009222A8"/>
    <w:rsid w:val="00922B29"/>
    <w:rsid w:val="00923930"/>
    <w:rsid w:val="00923A43"/>
    <w:rsid w:val="00923D27"/>
    <w:rsid w:val="00924C60"/>
    <w:rsid w:val="00925381"/>
    <w:rsid w:val="00925443"/>
    <w:rsid w:val="00925B2B"/>
    <w:rsid w:val="00925B34"/>
    <w:rsid w:val="00925E6A"/>
    <w:rsid w:val="00926092"/>
    <w:rsid w:val="0092619F"/>
    <w:rsid w:val="00926A16"/>
    <w:rsid w:val="00926A1D"/>
    <w:rsid w:val="00926C16"/>
    <w:rsid w:val="00926DAD"/>
    <w:rsid w:val="00927006"/>
    <w:rsid w:val="0092712B"/>
    <w:rsid w:val="0092712D"/>
    <w:rsid w:val="009272E0"/>
    <w:rsid w:val="00927A41"/>
    <w:rsid w:val="00927CF7"/>
    <w:rsid w:val="0093040B"/>
    <w:rsid w:val="009305AC"/>
    <w:rsid w:val="00930879"/>
    <w:rsid w:val="00930DB1"/>
    <w:rsid w:val="0093120A"/>
    <w:rsid w:val="00931729"/>
    <w:rsid w:val="00931BE8"/>
    <w:rsid w:val="00931BF1"/>
    <w:rsid w:val="009321ED"/>
    <w:rsid w:val="009324B6"/>
    <w:rsid w:val="009325CA"/>
    <w:rsid w:val="009327EA"/>
    <w:rsid w:val="00932C5F"/>
    <w:rsid w:val="00933AC7"/>
    <w:rsid w:val="009343C3"/>
    <w:rsid w:val="00934814"/>
    <w:rsid w:val="009351B2"/>
    <w:rsid w:val="0093544C"/>
    <w:rsid w:val="00935B45"/>
    <w:rsid w:val="00935E1C"/>
    <w:rsid w:val="009361F5"/>
    <w:rsid w:val="00936347"/>
    <w:rsid w:val="009365A3"/>
    <w:rsid w:val="009365B1"/>
    <w:rsid w:val="00936655"/>
    <w:rsid w:val="0093699C"/>
    <w:rsid w:val="0093763A"/>
    <w:rsid w:val="009379CC"/>
    <w:rsid w:val="00937C90"/>
    <w:rsid w:val="00937D0D"/>
    <w:rsid w:val="00940373"/>
    <w:rsid w:val="009405D5"/>
    <w:rsid w:val="009412C2"/>
    <w:rsid w:val="00941AA0"/>
    <w:rsid w:val="00941AD6"/>
    <w:rsid w:val="00941B47"/>
    <w:rsid w:val="0094225F"/>
    <w:rsid w:val="00942B9E"/>
    <w:rsid w:val="0094310D"/>
    <w:rsid w:val="00943303"/>
    <w:rsid w:val="009435B0"/>
    <w:rsid w:val="0094415F"/>
    <w:rsid w:val="0094567D"/>
    <w:rsid w:val="00945DD1"/>
    <w:rsid w:val="0094615E"/>
    <w:rsid w:val="00946D64"/>
    <w:rsid w:val="00946F53"/>
    <w:rsid w:val="009478EA"/>
    <w:rsid w:val="0094795F"/>
    <w:rsid w:val="00950743"/>
    <w:rsid w:val="00950B93"/>
    <w:rsid w:val="00950BB9"/>
    <w:rsid w:val="00950E9A"/>
    <w:rsid w:val="00950F10"/>
    <w:rsid w:val="00952272"/>
    <w:rsid w:val="00952DA8"/>
    <w:rsid w:val="00952E4B"/>
    <w:rsid w:val="009531BD"/>
    <w:rsid w:val="00953F70"/>
    <w:rsid w:val="009543C6"/>
    <w:rsid w:val="009547AB"/>
    <w:rsid w:val="009547AF"/>
    <w:rsid w:val="0095480D"/>
    <w:rsid w:val="009548B9"/>
    <w:rsid w:val="00954A4E"/>
    <w:rsid w:val="00954E55"/>
    <w:rsid w:val="00954F14"/>
    <w:rsid w:val="009552A9"/>
    <w:rsid w:val="009553D7"/>
    <w:rsid w:val="009554EC"/>
    <w:rsid w:val="00955618"/>
    <w:rsid w:val="009556F8"/>
    <w:rsid w:val="00955A32"/>
    <w:rsid w:val="00955A4B"/>
    <w:rsid w:val="00956097"/>
    <w:rsid w:val="0095683D"/>
    <w:rsid w:val="00956BD1"/>
    <w:rsid w:val="00956D97"/>
    <w:rsid w:val="00957C31"/>
    <w:rsid w:val="00957F91"/>
    <w:rsid w:val="00960084"/>
    <w:rsid w:val="00960085"/>
    <w:rsid w:val="009600E8"/>
    <w:rsid w:val="00960D67"/>
    <w:rsid w:val="00961035"/>
    <w:rsid w:val="009610C9"/>
    <w:rsid w:val="00961D46"/>
    <w:rsid w:val="009625AE"/>
    <w:rsid w:val="00962638"/>
    <w:rsid w:val="00962894"/>
    <w:rsid w:val="00962A7E"/>
    <w:rsid w:val="00962E77"/>
    <w:rsid w:val="00963A28"/>
    <w:rsid w:val="00964F99"/>
    <w:rsid w:val="00964FBF"/>
    <w:rsid w:val="00965F4E"/>
    <w:rsid w:val="009660E5"/>
    <w:rsid w:val="00966764"/>
    <w:rsid w:val="00967885"/>
    <w:rsid w:val="00967A62"/>
    <w:rsid w:val="00967B89"/>
    <w:rsid w:val="00967DAC"/>
    <w:rsid w:val="00967E1D"/>
    <w:rsid w:val="0097065C"/>
    <w:rsid w:val="00970F5C"/>
    <w:rsid w:val="0097113B"/>
    <w:rsid w:val="009715CC"/>
    <w:rsid w:val="0097176A"/>
    <w:rsid w:val="009719D0"/>
    <w:rsid w:val="009720A5"/>
    <w:rsid w:val="009722BF"/>
    <w:rsid w:val="00972E65"/>
    <w:rsid w:val="0097304B"/>
    <w:rsid w:val="009737E5"/>
    <w:rsid w:val="009743BC"/>
    <w:rsid w:val="009744FB"/>
    <w:rsid w:val="00974B04"/>
    <w:rsid w:val="00974B59"/>
    <w:rsid w:val="00975981"/>
    <w:rsid w:val="00975C27"/>
    <w:rsid w:val="0097604A"/>
    <w:rsid w:val="0097798B"/>
    <w:rsid w:val="0098011C"/>
    <w:rsid w:val="00980916"/>
    <w:rsid w:val="00980FE0"/>
    <w:rsid w:val="00981F7A"/>
    <w:rsid w:val="00982A32"/>
    <w:rsid w:val="00982C68"/>
    <w:rsid w:val="00982CF0"/>
    <w:rsid w:val="00982DA8"/>
    <w:rsid w:val="00984026"/>
    <w:rsid w:val="0098489B"/>
    <w:rsid w:val="00984ACF"/>
    <w:rsid w:val="00984F92"/>
    <w:rsid w:val="0098534D"/>
    <w:rsid w:val="0098543B"/>
    <w:rsid w:val="0098617B"/>
    <w:rsid w:val="009866BA"/>
    <w:rsid w:val="00986CA6"/>
    <w:rsid w:val="009870A6"/>
    <w:rsid w:val="0098742B"/>
    <w:rsid w:val="009879D4"/>
    <w:rsid w:val="00987C3C"/>
    <w:rsid w:val="0099030B"/>
    <w:rsid w:val="00990385"/>
    <w:rsid w:val="009904CB"/>
    <w:rsid w:val="00990E53"/>
    <w:rsid w:val="00990FD7"/>
    <w:rsid w:val="00991099"/>
    <w:rsid w:val="00991499"/>
    <w:rsid w:val="00991895"/>
    <w:rsid w:val="00991A12"/>
    <w:rsid w:val="00991AD6"/>
    <w:rsid w:val="00992040"/>
    <w:rsid w:val="00992187"/>
    <w:rsid w:val="009924B4"/>
    <w:rsid w:val="00992785"/>
    <w:rsid w:val="009928D8"/>
    <w:rsid w:val="00993816"/>
    <w:rsid w:val="00994514"/>
    <w:rsid w:val="00994585"/>
    <w:rsid w:val="009966DB"/>
    <w:rsid w:val="009972E5"/>
    <w:rsid w:val="00997673"/>
    <w:rsid w:val="009A0DD5"/>
    <w:rsid w:val="009A0E03"/>
    <w:rsid w:val="009A17FE"/>
    <w:rsid w:val="009A1C70"/>
    <w:rsid w:val="009A2366"/>
    <w:rsid w:val="009A2532"/>
    <w:rsid w:val="009A2ED6"/>
    <w:rsid w:val="009A2FAB"/>
    <w:rsid w:val="009A32A3"/>
    <w:rsid w:val="009A3CB1"/>
    <w:rsid w:val="009A3EED"/>
    <w:rsid w:val="009A4711"/>
    <w:rsid w:val="009A4745"/>
    <w:rsid w:val="009A4838"/>
    <w:rsid w:val="009A54E9"/>
    <w:rsid w:val="009A5911"/>
    <w:rsid w:val="009A5D25"/>
    <w:rsid w:val="009A61F7"/>
    <w:rsid w:val="009A72C4"/>
    <w:rsid w:val="009A75C3"/>
    <w:rsid w:val="009A7889"/>
    <w:rsid w:val="009A7A4E"/>
    <w:rsid w:val="009A7C1E"/>
    <w:rsid w:val="009A7F89"/>
    <w:rsid w:val="009B0378"/>
    <w:rsid w:val="009B0552"/>
    <w:rsid w:val="009B06A9"/>
    <w:rsid w:val="009B09F5"/>
    <w:rsid w:val="009B0BAA"/>
    <w:rsid w:val="009B0DA4"/>
    <w:rsid w:val="009B105C"/>
    <w:rsid w:val="009B1201"/>
    <w:rsid w:val="009B1787"/>
    <w:rsid w:val="009B330E"/>
    <w:rsid w:val="009B3375"/>
    <w:rsid w:val="009B3390"/>
    <w:rsid w:val="009B3556"/>
    <w:rsid w:val="009B380E"/>
    <w:rsid w:val="009B38EF"/>
    <w:rsid w:val="009B3F67"/>
    <w:rsid w:val="009B46BB"/>
    <w:rsid w:val="009B4958"/>
    <w:rsid w:val="009B4C55"/>
    <w:rsid w:val="009B4D79"/>
    <w:rsid w:val="009B4EF4"/>
    <w:rsid w:val="009B545C"/>
    <w:rsid w:val="009B5546"/>
    <w:rsid w:val="009B647B"/>
    <w:rsid w:val="009B7540"/>
    <w:rsid w:val="009B7714"/>
    <w:rsid w:val="009B7D94"/>
    <w:rsid w:val="009C029A"/>
    <w:rsid w:val="009C05E7"/>
    <w:rsid w:val="009C06E6"/>
    <w:rsid w:val="009C08C2"/>
    <w:rsid w:val="009C08CB"/>
    <w:rsid w:val="009C0D86"/>
    <w:rsid w:val="009C1EE8"/>
    <w:rsid w:val="009C2B33"/>
    <w:rsid w:val="009C3399"/>
    <w:rsid w:val="009C37B7"/>
    <w:rsid w:val="009C3BC0"/>
    <w:rsid w:val="009C4BAB"/>
    <w:rsid w:val="009C4E45"/>
    <w:rsid w:val="009C5311"/>
    <w:rsid w:val="009C56DE"/>
    <w:rsid w:val="009C6130"/>
    <w:rsid w:val="009C6353"/>
    <w:rsid w:val="009C64D2"/>
    <w:rsid w:val="009C6C7F"/>
    <w:rsid w:val="009C6ECD"/>
    <w:rsid w:val="009C7200"/>
    <w:rsid w:val="009D0194"/>
    <w:rsid w:val="009D04CE"/>
    <w:rsid w:val="009D07D4"/>
    <w:rsid w:val="009D1469"/>
    <w:rsid w:val="009D1AAF"/>
    <w:rsid w:val="009D1AD5"/>
    <w:rsid w:val="009D1CE4"/>
    <w:rsid w:val="009D1D7E"/>
    <w:rsid w:val="009D1FDB"/>
    <w:rsid w:val="009D2145"/>
    <w:rsid w:val="009D2625"/>
    <w:rsid w:val="009D2C22"/>
    <w:rsid w:val="009D3043"/>
    <w:rsid w:val="009D30FA"/>
    <w:rsid w:val="009D348C"/>
    <w:rsid w:val="009D477E"/>
    <w:rsid w:val="009D490E"/>
    <w:rsid w:val="009D4D53"/>
    <w:rsid w:val="009D5459"/>
    <w:rsid w:val="009D54CB"/>
    <w:rsid w:val="009D5668"/>
    <w:rsid w:val="009D6222"/>
    <w:rsid w:val="009D655C"/>
    <w:rsid w:val="009D67BE"/>
    <w:rsid w:val="009D684B"/>
    <w:rsid w:val="009D698F"/>
    <w:rsid w:val="009D6BA6"/>
    <w:rsid w:val="009D70B0"/>
    <w:rsid w:val="009E00D0"/>
    <w:rsid w:val="009E05C2"/>
    <w:rsid w:val="009E1242"/>
    <w:rsid w:val="009E241A"/>
    <w:rsid w:val="009E297A"/>
    <w:rsid w:val="009E2B4D"/>
    <w:rsid w:val="009E3220"/>
    <w:rsid w:val="009E4133"/>
    <w:rsid w:val="009E421A"/>
    <w:rsid w:val="009E4816"/>
    <w:rsid w:val="009E4FCD"/>
    <w:rsid w:val="009E5220"/>
    <w:rsid w:val="009E59FC"/>
    <w:rsid w:val="009E62A5"/>
    <w:rsid w:val="009E648A"/>
    <w:rsid w:val="009E660A"/>
    <w:rsid w:val="009E6A95"/>
    <w:rsid w:val="009E739B"/>
    <w:rsid w:val="009F04E6"/>
    <w:rsid w:val="009F063E"/>
    <w:rsid w:val="009F0A22"/>
    <w:rsid w:val="009F0CC5"/>
    <w:rsid w:val="009F11CC"/>
    <w:rsid w:val="009F15D9"/>
    <w:rsid w:val="009F170A"/>
    <w:rsid w:val="009F1A07"/>
    <w:rsid w:val="009F29A8"/>
    <w:rsid w:val="009F2E0F"/>
    <w:rsid w:val="009F2FC2"/>
    <w:rsid w:val="009F3626"/>
    <w:rsid w:val="009F3DA7"/>
    <w:rsid w:val="009F47B1"/>
    <w:rsid w:val="009F5C8C"/>
    <w:rsid w:val="009F5DE6"/>
    <w:rsid w:val="009F613D"/>
    <w:rsid w:val="009F6754"/>
    <w:rsid w:val="009F6A62"/>
    <w:rsid w:val="009F71CB"/>
    <w:rsid w:val="009F7307"/>
    <w:rsid w:val="009F7866"/>
    <w:rsid w:val="00A00478"/>
    <w:rsid w:val="00A00ACC"/>
    <w:rsid w:val="00A00CDF"/>
    <w:rsid w:val="00A00D36"/>
    <w:rsid w:val="00A01891"/>
    <w:rsid w:val="00A01E5E"/>
    <w:rsid w:val="00A01E68"/>
    <w:rsid w:val="00A020F7"/>
    <w:rsid w:val="00A02B83"/>
    <w:rsid w:val="00A02BAD"/>
    <w:rsid w:val="00A02C31"/>
    <w:rsid w:val="00A02EC7"/>
    <w:rsid w:val="00A035AF"/>
    <w:rsid w:val="00A03A51"/>
    <w:rsid w:val="00A03CC8"/>
    <w:rsid w:val="00A03D0C"/>
    <w:rsid w:val="00A03DEC"/>
    <w:rsid w:val="00A0400D"/>
    <w:rsid w:val="00A042D3"/>
    <w:rsid w:val="00A05C76"/>
    <w:rsid w:val="00A06032"/>
    <w:rsid w:val="00A06210"/>
    <w:rsid w:val="00A06632"/>
    <w:rsid w:val="00A066BF"/>
    <w:rsid w:val="00A067A5"/>
    <w:rsid w:val="00A067B5"/>
    <w:rsid w:val="00A073B7"/>
    <w:rsid w:val="00A07683"/>
    <w:rsid w:val="00A07C0D"/>
    <w:rsid w:val="00A07D8E"/>
    <w:rsid w:val="00A07FA8"/>
    <w:rsid w:val="00A10322"/>
    <w:rsid w:val="00A110FF"/>
    <w:rsid w:val="00A115C9"/>
    <w:rsid w:val="00A115F6"/>
    <w:rsid w:val="00A11B2B"/>
    <w:rsid w:val="00A11FD4"/>
    <w:rsid w:val="00A12101"/>
    <w:rsid w:val="00A1236B"/>
    <w:rsid w:val="00A128E2"/>
    <w:rsid w:val="00A13323"/>
    <w:rsid w:val="00A1337F"/>
    <w:rsid w:val="00A13BDE"/>
    <w:rsid w:val="00A13D61"/>
    <w:rsid w:val="00A141BB"/>
    <w:rsid w:val="00A144E6"/>
    <w:rsid w:val="00A145BB"/>
    <w:rsid w:val="00A14C3B"/>
    <w:rsid w:val="00A157F0"/>
    <w:rsid w:val="00A1620A"/>
    <w:rsid w:val="00A16350"/>
    <w:rsid w:val="00A16877"/>
    <w:rsid w:val="00A16DBB"/>
    <w:rsid w:val="00A17547"/>
    <w:rsid w:val="00A1783D"/>
    <w:rsid w:val="00A17B78"/>
    <w:rsid w:val="00A20379"/>
    <w:rsid w:val="00A20E74"/>
    <w:rsid w:val="00A211A6"/>
    <w:rsid w:val="00A21863"/>
    <w:rsid w:val="00A21ACB"/>
    <w:rsid w:val="00A21BB8"/>
    <w:rsid w:val="00A21D4C"/>
    <w:rsid w:val="00A227AF"/>
    <w:rsid w:val="00A22B18"/>
    <w:rsid w:val="00A22EFD"/>
    <w:rsid w:val="00A23073"/>
    <w:rsid w:val="00A230DB"/>
    <w:rsid w:val="00A23109"/>
    <w:rsid w:val="00A23548"/>
    <w:rsid w:val="00A23576"/>
    <w:rsid w:val="00A236EB"/>
    <w:rsid w:val="00A23F10"/>
    <w:rsid w:val="00A24432"/>
    <w:rsid w:val="00A245A2"/>
    <w:rsid w:val="00A249C2"/>
    <w:rsid w:val="00A250FF"/>
    <w:rsid w:val="00A255E7"/>
    <w:rsid w:val="00A259BB"/>
    <w:rsid w:val="00A25B6B"/>
    <w:rsid w:val="00A26AF8"/>
    <w:rsid w:val="00A2738F"/>
    <w:rsid w:val="00A274F4"/>
    <w:rsid w:val="00A27BA1"/>
    <w:rsid w:val="00A302F7"/>
    <w:rsid w:val="00A3053A"/>
    <w:rsid w:val="00A31D11"/>
    <w:rsid w:val="00A320D1"/>
    <w:rsid w:val="00A3319F"/>
    <w:rsid w:val="00A332B1"/>
    <w:rsid w:val="00A333B1"/>
    <w:rsid w:val="00A33617"/>
    <w:rsid w:val="00A346A4"/>
    <w:rsid w:val="00A3488B"/>
    <w:rsid w:val="00A34A45"/>
    <w:rsid w:val="00A35682"/>
    <w:rsid w:val="00A35885"/>
    <w:rsid w:val="00A3652E"/>
    <w:rsid w:val="00A368DC"/>
    <w:rsid w:val="00A373FA"/>
    <w:rsid w:val="00A37CEE"/>
    <w:rsid w:val="00A37DBD"/>
    <w:rsid w:val="00A4078E"/>
    <w:rsid w:val="00A407DD"/>
    <w:rsid w:val="00A4095D"/>
    <w:rsid w:val="00A40F42"/>
    <w:rsid w:val="00A40FA6"/>
    <w:rsid w:val="00A41176"/>
    <w:rsid w:val="00A411AF"/>
    <w:rsid w:val="00A41228"/>
    <w:rsid w:val="00A41692"/>
    <w:rsid w:val="00A418E3"/>
    <w:rsid w:val="00A419BD"/>
    <w:rsid w:val="00A420EA"/>
    <w:rsid w:val="00A422A8"/>
    <w:rsid w:val="00A42348"/>
    <w:rsid w:val="00A423F6"/>
    <w:rsid w:val="00A42BBA"/>
    <w:rsid w:val="00A433DA"/>
    <w:rsid w:val="00A43AAA"/>
    <w:rsid w:val="00A43C35"/>
    <w:rsid w:val="00A43C71"/>
    <w:rsid w:val="00A442AD"/>
    <w:rsid w:val="00A4513E"/>
    <w:rsid w:val="00A4560C"/>
    <w:rsid w:val="00A4623E"/>
    <w:rsid w:val="00A46519"/>
    <w:rsid w:val="00A47C7F"/>
    <w:rsid w:val="00A47E73"/>
    <w:rsid w:val="00A505DF"/>
    <w:rsid w:val="00A50B27"/>
    <w:rsid w:val="00A50C20"/>
    <w:rsid w:val="00A5115F"/>
    <w:rsid w:val="00A51785"/>
    <w:rsid w:val="00A51AB8"/>
    <w:rsid w:val="00A51B1E"/>
    <w:rsid w:val="00A51C5D"/>
    <w:rsid w:val="00A52C57"/>
    <w:rsid w:val="00A52D13"/>
    <w:rsid w:val="00A531CD"/>
    <w:rsid w:val="00A537B0"/>
    <w:rsid w:val="00A548A4"/>
    <w:rsid w:val="00A54F23"/>
    <w:rsid w:val="00A550F6"/>
    <w:rsid w:val="00A55149"/>
    <w:rsid w:val="00A55177"/>
    <w:rsid w:val="00A55180"/>
    <w:rsid w:val="00A5526B"/>
    <w:rsid w:val="00A5541E"/>
    <w:rsid w:val="00A55623"/>
    <w:rsid w:val="00A556BE"/>
    <w:rsid w:val="00A55A7D"/>
    <w:rsid w:val="00A55AAD"/>
    <w:rsid w:val="00A55F28"/>
    <w:rsid w:val="00A56185"/>
    <w:rsid w:val="00A56AD9"/>
    <w:rsid w:val="00A574E6"/>
    <w:rsid w:val="00A575D5"/>
    <w:rsid w:val="00A57BD4"/>
    <w:rsid w:val="00A60A8D"/>
    <w:rsid w:val="00A60E1D"/>
    <w:rsid w:val="00A60EC1"/>
    <w:rsid w:val="00A60F19"/>
    <w:rsid w:val="00A612BD"/>
    <w:rsid w:val="00A6169F"/>
    <w:rsid w:val="00A617FC"/>
    <w:rsid w:val="00A623F8"/>
    <w:rsid w:val="00A62AD4"/>
    <w:rsid w:val="00A6385A"/>
    <w:rsid w:val="00A63B9C"/>
    <w:rsid w:val="00A643AB"/>
    <w:rsid w:val="00A658FB"/>
    <w:rsid w:val="00A659F4"/>
    <w:rsid w:val="00A65DB6"/>
    <w:rsid w:val="00A6674C"/>
    <w:rsid w:val="00A70140"/>
    <w:rsid w:val="00A70710"/>
    <w:rsid w:val="00A70814"/>
    <w:rsid w:val="00A709CB"/>
    <w:rsid w:val="00A70DA5"/>
    <w:rsid w:val="00A70F27"/>
    <w:rsid w:val="00A718A4"/>
    <w:rsid w:val="00A71A99"/>
    <w:rsid w:val="00A728B3"/>
    <w:rsid w:val="00A72B77"/>
    <w:rsid w:val="00A73D94"/>
    <w:rsid w:val="00A73F8E"/>
    <w:rsid w:val="00A74098"/>
    <w:rsid w:val="00A74208"/>
    <w:rsid w:val="00A743F0"/>
    <w:rsid w:val="00A74426"/>
    <w:rsid w:val="00A75ECD"/>
    <w:rsid w:val="00A76553"/>
    <w:rsid w:val="00A773D6"/>
    <w:rsid w:val="00A7767D"/>
    <w:rsid w:val="00A77903"/>
    <w:rsid w:val="00A8004B"/>
    <w:rsid w:val="00A80721"/>
    <w:rsid w:val="00A80CE2"/>
    <w:rsid w:val="00A81A0B"/>
    <w:rsid w:val="00A81D53"/>
    <w:rsid w:val="00A82411"/>
    <w:rsid w:val="00A82C09"/>
    <w:rsid w:val="00A82D8E"/>
    <w:rsid w:val="00A835C0"/>
    <w:rsid w:val="00A8372C"/>
    <w:rsid w:val="00A83B9A"/>
    <w:rsid w:val="00A83DFF"/>
    <w:rsid w:val="00A83F71"/>
    <w:rsid w:val="00A84396"/>
    <w:rsid w:val="00A852A6"/>
    <w:rsid w:val="00A853A2"/>
    <w:rsid w:val="00A85DFD"/>
    <w:rsid w:val="00A87124"/>
    <w:rsid w:val="00A8729E"/>
    <w:rsid w:val="00A874A0"/>
    <w:rsid w:val="00A87E4E"/>
    <w:rsid w:val="00A9009A"/>
    <w:rsid w:val="00A90AAE"/>
    <w:rsid w:val="00A90B73"/>
    <w:rsid w:val="00A917F4"/>
    <w:rsid w:val="00A91E8A"/>
    <w:rsid w:val="00A91FD7"/>
    <w:rsid w:val="00A92191"/>
    <w:rsid w:val="00A92213"/>
    <w:rsid w:val="00A9299C"/>
    <w:rsid w:val="00A9358A"/>
    <w:rsid w:val="00A935A2"/>
    <w:rsid w:val="00A93967"/>
    <w:rsid w:val="00A93E34"/>
    <w:rsid w:val="00A93EE6"/>
    <w:rsid w:val="00A94174"/>
    <w:rsid w:val="00A941D0"/>
    <w:rsid w:val="00A945D3"/>
    <w:rsid w:val="00A94BC7"/>
    <w:rsid w:val="00A95001"/>
    <w:rsid w:val="00A953AF"/>
    <w:rsid w:val="00A9571E"/>
    <w:rsid w:val="00A95C1B"/>
    <w:rsid w:val="00A960A1"/>
    <w:rsid w:val="00A964F7"/>
    <w:rsid w:val="00A96D96"/>
    <w:rsid w:val="00A96E2C"/>
    <w:rsid w:val="00A97CD1"/>
    <w:rsid w:val="00AA026E"/>
    <w:rsid w:val="00AA02E9"/>
    <w:rsid w:val="00AA033E"/>
    <w:rsid w:val="00AA097F"/>
    <w:rsid w:val="00AA0AEF"/>
    <w:rsid w:val="00AA1B93"/>
    <w:rsid w:val="00AA1C57"/>
    <w:rsid w:val="00AA2F01"/>
    <w:rsid w:val="00AA35F8"/>
    <w:rsid w:val="00AA4047"/>
    <w:rsid w:val="00AA4242"/>
    <w:rsid w:val="00AA4489"/>
    <w:rsid w:val="00AA495B"/>
    <w:rsid w:val="00AA4D26"/>
    <w:rsid w:val="00AA5175"/>
    <w:rsid w:val="00AA6459"/>
    <w:rsid w:val="00AA6918"/>
    <w:rsid w:val="00AA6C29"/>
    <w:rsid w:val="00AA70AD"/>
    <w:rsid w:val="00AA7205"/>
    <w:rsid w:val="00AA7C2E"/>
    <w:rsid w:val="00AB0952"/>
    <w:rsid w:val="00AB0C9A"/>
    <w:rsid w:val="00AB2D1B"/>
    <w:rsid w:val="00AB2D7E"/>
    <w:rsid w:val="00AB2D95"/>
    <w:rsid w:val="00AB37F4"/>
    <w:rsid w:val="00AB47D2"/>
    <w:rsid w:val="00AB4FA1"/>
    <w:rsid w:val="00AB59AD"/>
    <w:rsid w:val="00AB5BED"/>
    <w:rsid w:val="00AB5E67"/>
    <w:rsid w:val="00AB604E"/>
    <w:rsid w:val="00AB6C1F"/>
    <w:rsid w:val="00AB6D90"/>
    <w:rsid w:val="00AB6DA3"/>
    <w:rsid w:val="00AB742B"/>
    <w:rsid w:val="00AC072E"/>
    <w:rsid w:val="00AC0E57"/>
    <w:rsid w:val="00AC1400"/>
    <w:rsid w:val="00AC1866"/>
    <w:rsid w:val="00AC1B4C"/>
    <w:rsid w:val="00AC1C65"/>
    <w:rsid w:val="00AC1F24"/>
    <w:rsid w:val="00AC222C"/>
    <w:rsid w:val="00AC22C1"/>
    <w:rsid w:val="00AC23CC"/>
    <w:rsid w:val="00AC285D"/>
    <w:rsid w:val="00AC2E9A"/>
    <w:rsid w:val="00AC300E"/>
    <w:rsid w:val="00AC3165"/>
    <w:rsid w:val="00AC3651"/>
    <w:rsid w:val="00AC40BC"/>
    <w:rsid w:val="00AC4173"/>
    <w:rsid w:val="00AC51AF"/>
    <w:rsid w:val="00AC52FF"/>
    <w:rsid w:val="00AC5587"/>
    <w:rsid w:val="00AC5AC5"/>
    <w:rsid w:val="00AC624B"/>
    <w:rsid w:val="00AC63B8"/>
    <w:rsid w:val="00AC63F9"/>
    <w:rsid w:val="00AC648B"/>
    <w:rsid w:val="00AC65B8"/>
    <w:rsid w:val="00AC67BD"/>
    <w:rsid w:val="00AC6E72"/>
    <w:rsid w:val="00AC6F6D"/>
    <w:rsid w:val="00AC6FAA"/>
    <w:rsid w:val="00AC79A2"/>
    <w:rsid w:val="00AD08AA"/>
    <w:rsid w:val="00AD08E7"/>
    <w:rsid w:val="00AD12E4"/>
    <w:rsid w:val="00AD1671"/>
    <w:rsid w:val="00AD18D7"/>
    <w:rsid w:val="00AD1A53"/>
    <w:rsid w:val="00AD2088"/>
    <w:rsid w:val="00AD25B9"/>
    <w:rsid w:val="00AD25F7"/>
    <w:rsid w:val="00AD2724"/>
    <w:rsid w:val="00AD35EF"/>
    <w:rsid w:val="00AD3AC5"/>
    <w:rsid w:val="00AD4165"/>
    <w:rsid w:val="00AD44A0"/>
    <w:rsid w:val="00AD45F2"/>
    <w:rsid w:val="00AD46CB"/>
    <w:rsid w:val="00AD4E7D"/>
    <w:rsid w:val="00AD4F3A"/>
    <w:rsid w:val="00AD50B8"/>
    <w:rsid w:val="00AD5DF4"/>
    <w:rsid w:val="00AD60AF"/>
    <w:rsid w:val="00AD6B62"/>
    <w:rsid w:val="00AD724C"/>
    <w:rsid w:val="00AD72C3"/>
    <w:rsid w:val="00AD75C8"/>
    <w:rsid w:val="00AD7A46"/>
    <w:rsid w:val="00AE047A"/>
    <w:rsid w:val="00AE0547"/>
    <w:rsid w:val="00AE0F95"/>
    <w:rsid w:val="00AE150C"/>
    <w:rsid w:val="00AE17C4"/>
    <w:rsid w:val="00AE210D"/>
    <w:rsid w:val="00AE264C"/>
    <w:rsid w:val="00AE28C5"/>
    <w:rsid w:val="00AE2F27"/>
    <w:rsid w:val="00AE3507"/>
    <w:rsid w:val="00AE3629"/>
    <w:rsid w:val="00AE3BB8"/>
    <w:rsid w:val="00AE3C73"/>
    <w:rsid w:val="00AE40B5"/>
    <w:rsid w:val="00AE55AE"/>
    <w:rsid w:val="00AE578E"/>
    <w:rsid w:val="00AE5B86"/>
    <w:rsid w:val="00AE5FD4"/>
    <w:rsid w:val="00AE6165"/>
    <w:rsid w:val="00AE619F"/>
    <w:rsid w:val="00AE66C5"/>
    <w:rsid w:val="00AE7142"/>
    <w:rsid w:val="00AE715D"/>
    <w:rsid w:val="00AE7691"/>
    <w:rsid w:val="00AE77CA"/>
    <w:rsid w:val="00AE7CB4"/>
    <w:rsid w:val="00AF075F"/>
    <w:rsid w:val="00AF0E39"/>
    <w:rsid w:val="00AF1346"/>
    <w:rsid w:val="00AF14F9"/>
    <w:rsid w:val="00AF1724"/>
    <w:rsid w:val="00AF2419"/>
    <w:rsid w:val="00AF30B1"/>
    <w:rsid w:val="00AF3246"/>
    <w:rsid w:val="00AF35B7"/>
    <w:rsid w:val="00AF40D9"/>
    <w:rsid w:val="00AF500D"/>
    <w:rsid w:val="00AF56B1"/>
    <w:rsid w:val="00AF5935"/>
    <w:rsid w:val="00AF5F73"/>
    <w:rsid w:val="00AF60C6"/>
    <w:rsid w:val="00AF61A0"/>
    <w:rsid w:val="00AF6359"/>
    <w:rsid w:val="00AF6409"/>
    <w:rsid w:val="00AF70EA"/>
    <w:rsid w:val="00AF7120"/>
    <w:rsid w:val="00B005FD"/>
    <w:rsid w:val="00B00EE4"/>
    <w:rsid w:val="00B00F55"/>
    <w:rsid w:val="00B010BF"/>
    <w:rsid w:val="00B01506"/>
    <w:rsid w:val="00B01C1E"/>
    <w:rsid w:val="00B01C91"/>
    <w:rsid w:val="00B01E59"/>
    <w:rsid w:val="00B01FDA"/>
    <w:rsid w:val="00B026AA"/>
    <w:rsid w:val="00B0276D"/>
    <w:rsid w:val="00B03887"/>
    <w:rsid w:val="00B03A73"/>
    <w:rsid w:val="00B03D7A"/>
    <w:rsid w:val="00B0425F"/>
    <w:rsid w:val="00B043FB"/>
    <w:rsid w:val="00B0484E"/>
    <w:rsid w:val="00B04A6A"/>
    <w:rsid w:val="00B04AD3"/>
    <w:rsid w:val="00B05252"/>
    <w:rsid w:val="00B0539C"/>
    <w:rsid w:val="00B053C7"/>
    <w:rsid w:val="00B05A77"/>
    <w:rsid w:val="00B05DF0"/>
    <w:rsid w:val="00B05F5E"/>
    <w:rsid w:val="00B06361"/>
    <w:rsid w:val="00B06658"/>
    <w:rsid w:val="00B06B27"/>
    <w:rsid w:val="00B06F03"/>
    <w:rsid w:val="00B07B29"/>
    <w:rsid w:val="00B07D65"/>
    <w:rsid w:val="00B07D8D"/>
    <w:rsid w:val="00B10020"/>
    <w:rsid w:val="00B100C6"/>
    <w:rsid w:val="00B105E6"/>
    <w:rsid w:val="00B106C7"/>
    <w:rsid w:val="00B10961"/>
    <w:rsid w:val="00B10B66"/>
    <w:rsid w:val="00B10D2F"/>
    <w:rsid w:val="00B10E4C"/>
    <w:rsid w:val="00B1154E"/>
    <w:rsid w:val="00B1157C"/>
    <w:rsid w:val="00B11AFE"/>
    <w:rsid w:val="00B11B0E"/>
    <w:rsid w:val="00B11F0A"/>
    <w:rsid w:val="00B1290A"/>
    <w:rsid w:val="00B12D8C"/>
    <w:rsid w:val="00B12E1E"/>
    <w:rsid w:val="00B139C0"/>
    <w:rsid w:val="00B13A1E"/>
    <w:rsid w:val="00B13D70"/>
    <w:rsid w:val="00B1487B"/>
    <w:rsid w:val="00B1534D"/>
    <w:rsid w:val="00B15A36"/>
    <w:rsid w:val="00B1674F"/>
    <w:rsid w:val="00B174C0"/>
    <w:rsid w:val="00B17A33"/>
    <w:rsid w:val="00B17E38"/>
    <w:rsid w:val="00B20225"/>
    <w:rsid w:val="00B2028A"/>
    <w:rsid w:val="00B20773"/>
    <w:rsid w:val="00B20A4C"/>
    <w:rsid w:val="00B20C8A"/>
    <w:rsid w:val="00B21C41"/>
    <w:rsid w:val="00B226BE"/>
    <w:rsid w:val="00B22C1E"/>
    <w:rsid w:val="00B23270"/>
    <w:rsid w:val="00B23476"/>
    <w:rsid w:val="00B23763"/>
    <w:rsid w:val="00B23C8B"/>
    <w:rsid w:val="00B2423B"/>
    <w:rsid w:val="00B24531"/>
    <w:rsid w:val="00B248D8"/>
    <w:rsid w:val="00B24B8B"/>
    <w:rsid w:val="00B25384"/>
    <w:rsid w:val="00B25C7A"/>
    <w:rsid w:val="00B26774"/>
    <w:rsid w:val="00B269B7"/>
    <w:rsid w:val="00B26A4F"/>
    <w:rsid w:val="00B2791B"/>
    <w:rsid w:val="00B27CE2"/>
    <w:rsid w:val="00B27D35"/>
    <w:rsid w:val="00B304B5"/>
    <w:rsid w:val="00B30670"/>
    <w:rsid w:val="00B30838"/>
    <w:rsid w:val="00B30DE1"/>
    <w:rsid w:val="00B31573"/>
    <w:rsid w:val="00B3194F"/>
    <w:rsid w:val="00B31A1A"/>
    <w:rsid w:val="00B3232D"/>
    <w:rsid w:val="00B324E5"/>
    <w:rsid w:val="00B32D87"/>
    <w:rsid w:val="00B33435"/>
    <w:rsid w:val="00B337CE"/>
    <w:rsid w:val="00B339A9"/>
    <w:rsid w:val="00B340D3"/>
    <w:rsid w:val="00B34278"/>
    <w:rsid w:val="00B348D2"/>
    <w:rsid w:val="00B34A0A"/>
    <w:rsid w:val="00B34B1B"/>
    <w:rsid w:val="00B34EC8"/>
    <w:rsid w:val="00B35CA3"/>
    <w:rsid w:val="00B364F4"/>
    <w:rsid w:val="00B366B6"/>
    <w:rsid w:val="00B366EE"/>
    <w:rsid w:val="00B369D0"/>
    <w:rsid w:val="00B36AC1"/>
    <w:rsid w:val="00B36B0A"/>
    <w:rsid w:val="00B37370"/>
    <w:rsid w:val="00B37738"/>
    <w:rsid w:val="00B40164"/>
    <w:rsid w:val="00B404C5"/>
    <w:rsid w:val="00B4052B"/>
    <w:rsid w:val="00B412EC"/>
    <w:rsid w:val="00B42C1B"/>
    <w:rsid w:val="00B42C90"/>
    <w:rsid w:val="00B42F68"/>
    <w:rsid w:val="00B440A8"/>
    <w:rsid w:val="00B441E1"/>
    <w:rsid w:val="00B446F5"/>
    <w:rsid w:val="00B452C1"/>
    <w:rsid w:val="00B45890"/>
    <w:rsid w:val="00B4595F"/>
    <w:rsid w:val="00B45AC7"/>
    <w:rsid w:val="00B464A7"/>
    <w:rsid w:val="00B471A4"/>
    <w:rsid w:val="00B47266"/>
    <w:rsid w:val="00B47528"/>
    <w:rsid w:val="00B47C88"/>
    <w:rsid w:val="00B47CEB"/>
    <w:rsid w:val="00B47CFE"/>
    <w:rsid w:val="00B47D30"/>
    <w:rsid w:val="00B47F25"/>
    <w:rsid w:val="00B50F0F"/>
    <w:rsid w:val="00B51729"/>
    <w:rsid w:val="00B5361C"/>
    <w:rsid w:val="00B53952"/>
    <w:rsid w:val="00B53EE4"/>
    <w:rsid w:val="00B53F97"/>
    <w:rsid w:val="00B53FE0"/>
    <w:rsid w:val="00B559AE"/>
    <w:rsid w:val="00B55F69"/>
    <w:rsid w:val="00B566BD"/>
    <w:rsid w:val="00B568D3"/>
    <w:rsid w:val="00B5777D"/>
    <w:rsid w:val="00B57A54"/>
    <w:rsid w:val="00B57CC5"/>
    <w:rsid w:val="00B57D54"/>
    <w:rsid w:val="00B57F30"/>
    <w:rsid w:val="00B60211"/>
    <w:rsid w:val="00B6031A"/>
    <w:rsid w:val="00B60A3B"/>
    <w:rsid w:val="00B60AF1"/>
    <w:rsid w:val="00B60D5C"/>
    <w:rsid w:val="00B61B23"/>
    <w:rsid w:val="00B61FC1"/>
    <w:rsid w:val="00B622D4"/>
    <w:rsid w:val="00B62609"/>
    <w:rsid w:val="00B6268E"/>
    <w:rsid w:val="00B62C8A"/>
    <w:rsid w:val="00B62EBD"/>
    <w:rsid w:val="00B62FF4"/>
    <w:rsid w:val="00B63079"/>
    <w:rsid w:val="00B63DFD"/>
    <w:rsid w:val="00B63E12"/>
    <w:rsid w:val="00B6524C"/>
    <w:rsid w:val="00B65397"/>
    <w:rsid w:val="00B6543F"/>
    <w:rsid w:val="00B654D2"/>
    <w:rsid w:val="00B65E55"/>
    <w:rsid w:val="00B65ED5"/>
    <w:rsid w:val="00B6623B"/>
    <w:rsid w:val="00B665D5"/>
    <w:rsid w:val="00B667AA"/>
    <w:rsid w:val="00B66C63"/>
    <w:rsid w:val="00B66EE9"/>
    <w:rsid w:val="00B67021"/>
    <w:rsid w:val="00B67951"/>
    <w:rsid w:val="00B67B27"/>
    <w:rsid w:val="00B702CE"/>
    <w:rsid w:val="00B702E2"/>
    <w:rsid w:val="00B704D4"/>
    <w:rsid w:val="00B705AE"/>
    <w:rsid w:val="00B70DEE"/>
    <w:rsid w:val="00B70EFE"/>
    <w:rsid w:val="00B714F4"/>
    <w:rsid w:val="00B7161C"/>
    <w:rsid w:val="00B71A91"/>
    <w:rsid w:val="00B71C68"/>
    <w:rsid w:val="00B720F6"/>
    <w:rsid w:val="00B724F7"/>
    <w:rsid w:val="00B727A1"/>
    <w:rsid w:val="00B7286B"/>
    <w:rsid w:val="00B72903"/>
    <w:rsid w:val="00B72FC8"/>
    <w:rsid w:val="00B7338D"/>
    <w:rsid w:val="00B73660"/>
    <w:rsid w:val="00B73FF0"/>
    <w:rsid w:val="00B743EC"/>
    <w:rsid w:val="00B747F7"/>
    <w:rsid w:val="00B74F2E"/>
    <w:rsid w:val="00B7517B"/>
    <w:rsid w:val="00B751AB"/>
    <w:rsid w:val="00B75708"/>
    <w:rsid w:val="00B75B2A"/>
    <w:rsid w:val="00B76149"/>
    <w:rsid w:val="00B763A7"/>
    <w:rsid w:val="00B768C0"/>
    <w:rsid w:val="00B76A43"/>
    <w:rsid w:val="00B76C6B"/>
    <w:rsid w:val="00B77009"/>
    <w:rsid w:val="00B805B0"/>
    <w:rsid w:val="00B80A6F"/>
    <w:rsid w:val="00B814F9"/>
    <w:rsid w:val="00B816A1"/>
    <w:rsid w:val="00B81710"/>
    <w:rsid w:val="00B81E7F"/>
    <w:rsid w:val="00B82835"/>
    <w:rsid w:val="00B82E19"/>
    <w:rsid w:val="00B833C8"/>
    <w:rsid w:val="00B837C9"/>
    <w:rsid w:val="00B838AB"/>
    <w:rsid w:val="00B83A3A"/>
    <w:rsid w:val="00B83BBA"/>
    <w:rsid w:val="00B83F31"/>
    <w:rsid w:val="00B84B8A"/>
    <w:rsid w:val="00B85581"/>
    <w:rsid w:val="00B86921"/>
    <w:rsid w:val="00B86F59"/>
    <w:rsid w:val="00B87751"/>
    <w:rsid w:val="00B87FB5"/>
    <w:rsid w:val="00B90006"/>
    <w:rsid w:val="00B90514"/>
    <w:rsid w:val="00B91208"/>
    <w:rsid w:val="00B9144A"/>
    <w:rsid w:val="00B91495"/>
    <w:rsid w:val="00B92351"/>
    <w:rsid w:val="00B92447"/>
    <w:rsid w:val="00B92719"/>
    <w:rsid w:val="00B92C69"/>
    <w:rsid w:val="00B931E0"/>
    <w:rsid w:val="00B932CA"/>
    <w:rsid w:val="00B93581"/>
    <w:rsid w:val="00B9389B"/>
    <w:rsid w:val="00B93A0F"/>
    <w:rsid w:val="00B93B65"/>
    <w:rsid w:val="00B93C3D"/>
    <w:rsid w:val="00B93F24"/>
    <w:rsid w:val="00B94C6F"/>
    <w:rsid w:val="00B950AB"/>
    <w:rsid w:val="00B96A02"/>
    <w:rsid w:val="00B97396"/>
    <w:rsid w:val="00B97832"/>
    <w:rsid w:val="00B97A5C"/>
    <w:rsid w:val="00BA0397"/>
    <w:rsid w:val="00BA04E1"/>
    <w:rsid w:val="00BA06EE"/>
    <w:rsid w:val="00BA093A"/>
    <w:rsid w:val="00BA0D1F"/>
    <w:rsid w:val="00BA1B74"/>
    <w:rsid w:val="00BA1EC5"/>
    <w:rsid w:val="00BA26D2"/>
    <w:rsid w:val="00BA282B"/>
    <w:rsid w:val="00BA3997"/>
    <w:rsid w:val="00BA3E87"/>
    <w:rsid w:val="00BA3F24"/>
    <w:rsid w:val="00BA3F65"/>
    <w:rsid w:val="00BA4065"/>
    <w:rsid w:val="00BA43D3"/>
    <w:rsid w:val="00BA449A"/>
    <w:rsid w:val="00BA4A05"/>
    <w:rsid w:val="00BA4C5F"/>
    <w:rsid w:val="00BA5030"/>
    <w:rsid w:val="00BA5058"/>
    <w:rsid w:val="00BA5465"/>
    <w:rsid w:val="00BA577B"/>
    <w:rsid w:val="00BA5898"/>
    <w:rsid w:val="00BA5944"/>
    <w:rsid w:val="00BA5ED7"/>
    <w:rsid w:val="00BA64E7"/>
    <w:rsid w:val="00BA6541"/>
    <w:rsid w:val="00BA6604"/>
    <w:rsid w:val="00BA6ABE"/>
    <w:rsid w:val="00BA6C72"/>
    <w:rsid w:val="00BA6D58"/>
    <w:rsid w:val="00BA7419"/>
    <w:rsid w:val="00BA7B11"/>
    <w:rsid w:val="00BA7B1B"/>
    <w:rsid w:val="00BB0718"/>
    <w:rsid w:val="00BB0AD0"/>
    <w:rsid w:val="00BB1183"/>
    <w:rsid w:val="00BB154D"/>
    <w:rsid w:val="00BB15CA"/>
    <w:rsid w:val="00BB1C74"/>
    <w:rsid w:val="00BB1E2E"/>
    <w:rsid w:val="00BB2FF3"/>
    <w:rsid w:val="00BB3D43"/>
    <w:rsid w:val="00BB4027"/>
    <w:rsid w:val="00BB4491"/>
    <w:rsid w:val="00BB452F"/>
    <w:rsid w:val="00BB4531"/>
    <w:rsid w:val="00BB485D"/>
    <w:rsid w:val="00BB4C3C"/>
    <w:rsid w:val="00BB4FC1"/>
    <w:rsid w:val="00BB52F2"/>
    <w:rsid w:val="00BB5B45"/>
    <w:rsid w:val="00BB64E3"/>
    <w:rsid w:val="00BB658C"/>
    <w:rsid w:val="00BB6A6E"/>
    <w:rsid w:val="00BB6BA7"/>
    <w:rsid w:val="00BB6E86"/>
    <w:rsid w:val="00BB7398"/>
    <w:rsid w:val="00BB7502"/>
    <w:rsid w:val="00BC007C"/>
    <w:rsid w:val="00BC066E"/>
    <w:rsid w:val="00BC082A"/>
    <w:rsid w:val="00BC0C0D"/>
    <w:rsid w:val="00BC0C31"/>
    <w:rsid w:val="00BC0DA5"/>
    <w:rsid w:val="00BC1741"/>
    <w:rsid w:val="00BC22C5"/>
    <w:rsid w:val="00BC261A"/>
    <w:rsid w:val="00BC28C1"/>
    <w:rsid w:val="00BC2B6A"/>
    <w:rsid w:val="00BC2F7F"/>
    <w:rsid w:val="00BC3AAC"/>
    <w:rsid w:val="00BC3D80"/>
    <w:rsid w:val="00BC4284"/>
    <w:rsid w:val="00BC487D"/>
    <w:rsid w:val="00BC48F5"/>
    <w:rsid w:val="00BC4AFD"/>
    <w:rsid w:val="00BC4BFC"/>
    <w:rsid w:val="00BC517F"/>
    <w:rsid w:val="00BC5851"/>
    <w:rsid w:val="00BC6258"/>
    <w:rsid w:val="00BC6C03"/>
    <w:rsid w:val="00BD05DF"/>
    <w:rsid w:val="00BD08C1"/>
    <w:rsid w:val="00BD0DE8"/>
    <w:rsid w:val="00BD0DF6"/>
    <w:rsid w:val="00BD14E6"/>
    <w:rsid w:val="00BD1521"/>
    <w:rsid w:val="00BD198C"/>
    <w:rsid w:val="00BD1DB3"/>
    <w:rsid w:val="00BD25AC"/>
    <w:rsid w:val="00BD2794"/>
    <w:rsid w:val="00BD37A0"/>
    <w:rsid w:val="00BD3B98"/>
    <w:rsid w:val="00BD3DA7"/>
    <w:rsid w:val="00BD4287"/>
    <w:rsid w:val="00BD43EA"/>
    <w:rsid w:val="00BD46C7"/>
    <w:rsid w:val="00BD4ED9"/>
    <w:rsid w:val="00BD4F9E"/>
    <w:rsid w:val="00BD51E8"/>
    <w:rsid w:val="00BD5391"/>
    <w:rsid w:val="00BD5524"/>
    <w:rsid w:val="00BD55F9"/>
    <w:rsid w:val="00BD5705"/>
    <w:rsid w:val="00BD589C"/>
    <w:rsid w:val="00BD590A"/>
    <w:rsid w:val="00BD5BFA"/>
    <w:rsid w:val="00BD5EF4"/>
    <w:rsid w:val="00BD5F76"/>
    <w:rsid w:val="00BD683F"/>
    <w:rsid w:val="00BD6D6E"/>
    <w:rsid w:val="00BD6F6E"/>
    <w:rsid w:val="00BD7422"/>
    <w:rsid w:val="00BD76E2"/>
    <w:rsid w:val="00BD79DC"/>
    <w:rsid w:val="00BD7BA3"/>
    <w:rsid w:val="00BE00A4"/>
    <w:rsid w:val="00BE1284"/>
    <w:rsid w:val="00BE151B"/>
    <w:rsid w:val="00BE1889"/>
    <w:rsid w:val="00BE1D2E"/>
    <w:rsid w:val="00BE24C4"/>
    <w:rsid w:val="00BE2AFF"/>
    <w:rsid w:val="00BE31AD"/>
    <w:rsid w:val="00BE31F8"/>
    <w:rsid w:val="00BE3302"/>
    <w:rsid w:val="00BE38CC"/>
    <w:rsid w:val="00BE38EB"/>
    <w:rsid w:val="00BE4117"/>
    <w:rsid w:val="00BE4643"/>
    <w:rsid w:val="00BE5741"/>
    <w:rsid w:val="00BE6471"/>
    <w:rsid w:val="00BE68BD"/>
    <w:rsid w:val="00BE7469"/>
    <w:rsid w:val="00BE7C66"/>
    <w:rsid w:val="00BE7F74"/>
    <w:rsid w:val="00BF0A56"/>
    <w:rsid w:val="00BF3237"/>
    <w:rsid w:val="00BF3D57"/>
    <w:rsid w:val="00BF4D06"/>
    <w:rsid w:val="00BF4D4F"/>
    <w:rsid w:val="00BF55A3"/>
    <w:rsid w:val="00BF66E4"/>
    <w:rsid w:val="00BF794E"/>
    <w:rsid w:val="00BF7D7B"/>
    <w:rsid w:val="00C00479"/>
    <w:rsid w:val="00C00686"/>
    <w:rsid w:val="00C0094C"/>
    <w:rsid w:val="00C009F6"/>
    <w:rsid w:val="00C016E3"/>
    <w:rsid w:val="00C01CA2"/>
    <w:rsid w:val="00C01FAF"/>
    <w:rsid w:val="00C02171"/>
    <w:rsid w:val="00C023A7"/>
    <w:rsid w:val="00C02AA3"/>
    <w:rsid w:val="00C02FDE"/>
    <w:rsid w:val="00C032EE"/>
    <w:rsid w:val="00C0345E"/>
    <w:rsid w:val="00C03E37"/>
    <w:rsid w:val="00C03F0D"/>
    <w:rsid w:val="00C0401E"/>
    <w:rsid w:val="00C04209"/>
    <w:rsid w:val="00C0431B"/>
    <w:rsid w:val="00C0493A"/>
    <w:rsid w:val="00C04B0F"/>
    <w:rsid w:val="00C04B92"/>
    <w:rsid w:val="00C0547F"/>
    <w:rsid w:val="00C058F9"/>
    <w:rsid w:val="00C05C5D"/>
    <w:rsid w:val="00C0617D"/>
    <w:rsid w:val="00C066CF"/>
    <w:rsid w:val="00C06916"/>
    <w:rsid w:val="00C0726F"/>
    <w:rsid w:val="00C1025E"/>
    <w:rsid w:val="00C10B47"/>
    <w:rsid w:val="00C10C9D"/>
    <w:rsid w:val="00C111CF"/>
    <w:rsid w:val="00C119BC"/>
    <w:rsid w:val="00C11C9F"/>
    <w:rsid w:val="00C11D58"/>
    <w:rsid w:val="00C11FD1"/>
    <w:rsid w:val="00C120D6"/>
    <w:rsid w:val="00C1384B"/>
    <w:rsid w:val="00C13A66"/>
    <w:rsid w:val="00C1539D"/>
    <w:rsid w:val="00C16CD2"/>
    <w:rsid w:val="00C17C79"/>
    <w:rsid w:val="00C20474"/>
    <w:rsid w:val="00C20828"/>
    <w:rsid w:val="00C20FF6"/>
    <w:rsid w:val="00C21287"/>
    <w:rsid w:val="00C215B4"/>
    <w:rsid w:val="00C21F3B"/>
    <w:rsid w:val="00C22408"/>
    <w:rsid w:val="00C224E2"/>
    <w:rsid w:val="00C2271A"/>
    <w:rsid w:val="00C235F4"/>
    <w:rsid w:val="00C23676"/>
    <w:rsid w:val="00C2382C"/>
    <w:rsid w:val="00C239B0"/>
    <w:rsid w:val="00C23C56"/>
    <w:rsid w:val="00C23F9C"/>
    <w:rsid w:val="00C24AAA"/>
    <w:rsid w:val="00C24B35"/>
    <w:rsid w:val="00C25C63"/>
    <w:rsid w:val="00C2683C"/>
    <w:rsid w:val="00C2747E"/>
    <w:rsid w:val="00C27E44"/>
    <w:rsid w:val="00C27F04"/>
    <w:rsid w:val="00C3085A"/>
    <w:rsid w:val="00C311AC"/>
    <w:rsid w:val="00C31750"/>
    <w:rsid w:val="00C32E88"/>
    <w:rsid w:val="00C33397"/>
    <w:rsid w:val="00C334B7"/>
    <w:rsid w:val="00C335FC"/>
    <w:rsid w:val="00C337A8"/>
    <w:rsid w:val="00C33D5B"/>
    <w:rsid w:val="00C33E1B"/>
    <w:rsid w:val="00C3404F"/>
    <w:rsid w:val="00C34885"/>
    <w:rsid w:val="00C34AFE"/>
    <w:rsid w:val="00C34EB9"/>
    <w:rsid w:val="00C34EC2"/>
    <w:rsid w:val="00C35091"/>
    <w:rsid w:val="00C35194"/>
    <w:rsid w:val="00C351E1"/>
    <w:rsid w:val="00C35337"/>
    <w:rsid w:val="00C35BD9"/>
    <w:rsid w:val="00C36E86"/>
    <w:rsid w:val="00C37CAE"/>
    <w:rsid w:val="00C40075"/>
    <w:rsid w:val="00C40544"/>
    <w:rsid w:val="00C405EA"/>
    <w:rsid w:val="00C40CD7"/>
    <w:rsid w:val="00C40DA6"/>
    <w:rsid w:val="00C40E27"/>
    <w:rsid w:val="00C41141"/>
    <w:rsid w:val="00C41214"/>
    <w:rsid w:val="00C41228"/>
    <w:rsid w:val="00C412EC"/>
    <w:rsid w:val="00C4268B"/>
    <w:rsid w:val="00C42EFD"/>
    <w:rsid w:val="00C43128"/>
    <w:rsid w:val="00C43501"/>
    <w:rsid w:val="00C43D91"/>
    <w:rsid w:val="00C440EA"/>
    <w:rsid w:val="00C44687"/>
    <w:rsid w:val="00C44F33"/>
    <w:rsid w:val="00C4522C"/>
    <w:rsid w:val="00C454A9"/>
    <w:rsid w:val="00C45979"/>
    <w:rsid w:val="00C459EF"/>
    <w:rsid w:val="00C45E88"/>
    <w:rsid w:val="00C45EF1"/>
    <w:rsid w:val="00C461CE"/>
    <w:rsid w:val="00C46347"/>
    <w:rsid w:val="00C46B99"/>
    <w:rsid w:val="00C46C36"/>
    <w:rsid w:val="00C46DFD"/>
    <w:rsid w:val="00C46F74"/>
    <w:rsid w:val="00C473AD"/>
    <w:rsid w:val="00C4751E"/>
    <w:rsid w:val="00C47872"/>
    <w:rsid w:val="00C479CD"/>
    <w:rsid w:val="00C47BD8"/>
    <w:rsid w:val="00C503D6"/>
    <w:rsid w:val="00C50806"/>
    <w:rsid w:val="00C50CC5"/>
    <w:rsid w:val="00C511AC"/>
    <w:rsid w:val="00C51337"/>
    <w:rsid w:val="00C52E25"/>
    <w:rsid w:val="00C53346"/>
    <w:rsid w:val="00C538F4"/>
    <w:rsid w:val="00C53FFC"/>
    <w:rsid w:val="00C5441F"/>
    <w:rsid w:val="00C54575"/>
    <w:rsid w:val="00C54792"/>
    <w:rsid w:val="00C54E9C"/>
    <w:rsid w:val="00C5533E"/>
    <w:rsid w:val="00C55D20"/>
    <w:rsid w:val="00C55F03"/>
    <w:rsid w:val="00C5610A"/>
    <w:rsid w:val="00C563C6"/>
    <w:rsid w:val="00C56C7B"/>
    <w:rsid w:val="00C56D55"/>
    <w:rsid w:val="00C5725E"/>
    <w:rsid w:val="00C578E7"/>
    <w:rsid w:val="00C57902"/>
    <w:rsid w:val="00C57BDF"/>
    <w:rsid w:val="00C614A6"/>
    <w:rsid w:val="00C61D31"/>
    <w:rsid w:val="00C61F55"/>
    <w:rsid w:val="00C621E4"/>
    <w:rsid w:val="00C629C5"/>
    <w:rsid w:val="00C629FB"/>
    <w:rsid w:val="00C62C99"/>
    <w:rsid w:val="00C62CBD"/>
    <w:rsid w:val="00C62E34"/>
    <w:rsid w:val="00C62F49"/>
    <w:rsid w:val="00C63A82"/>
    <w:rsid w:val="00C63FD2"/>
    <w:rsid w:val="00C6446F"/>
    <w:rsid w:val="00C64BE9"/>
    <w:rsid w:val="00C64DB6"/>
    <w:rsid w:val="00C64FA9"/>
    <w:rsid w:val="00C6566D"/>
    <w:rsid w:val="00C65893"/>
    <w:rsid w:val="00C65FCC"/>
    <w:rsid w:val="00C66441"/>
    <w:rsid w:val="00C66683"/>
    <w:rsid w:val="00C66687"/>
    <w:rsid w:val="00C6674B"/>
    <w:rsid w:val="00C67813"/>
    <w:rsid w:val="00C6782A"/>
    <w:rsid w:val="00C6784D"/>
    <w:rsid w:val="00C67F43"/>
    <w:rsid w:val="00C70ADD"/>
    <w:rsid w:val="00C70DE5"/>
    <w:rsid w:val="00C718A6"/>
    <w:rsid w:val="00C723E8"/>
    <w:rsid w:val="00C72679"/>
    <w:rsid w:val="00C7289C"/>
    <w:rsid w:val="00C728E9"/>
    <w:rsid w:val="00C72EC0"/>
    <w:rsid w:val="00C72FC0"/>
    <w:rsid w:val="00C7354A"/>
    <w:rsid w:val="00C73588"/>
    <w:rsid w:val="00C737A5"/>
    <w:rsid w:val="00C737F7"/>
    <w:rsid w:val="00C7434B"/>
    <w:rsid w:val="00C7446A"/>
    <w:rsid w:val="00C74690"/>
    <w:rsid w:val="00C74984"/>
    <w:rsid w:val="00C7571E"/>
    <w:rsid w:val="00C75D15"/>
    <w:rsid w:val="00C75E19"/>
    <w:rsid w:val="00C76312"/>
    <w:rsid w:val="00C76A4D"/>
    <w:rsid w:val="00C77096"/>
    <w:rsid w:val="00C776B0"/>
    <w:rsid w:val="00C77893"/>
    <w:rsid w:val="00C778C6"/>
    <w:rsid w:val="00C80247"/>
    <w:rsid w:val="00C80D4D"/>
    <w:rsid w:val="00C8147C"/>
    <w:rsid w:val="00C81931"/>
    <w:rsid w:val="00C81E5B"/>
    <w:rsid w:val="00C82159"/>
    <w:rsid w:val="00C82E1E"/>
    <w:rsid w:val="00C82F95"/>
    <w:rsid w:val="00C83CAC"/>
    <w:rsid w:val="00C847C9"/>
    <w:rsid w:val="00C84B0D"/>
    <w:rsid w:val="00C860DE"/>
    <w:rsid w:val="00C87362"/>
    <w:rsid w:val="00C87394"/>
    <w:rsid w:val="00C87A98"/>
    <w:rsid w:val="00C87B94"/>
    <w:rsid w:val="00C87EE5"/>
    <w:rsid w:val="00C90376"/>
    <w:rsid w:val="00C905B7"/>
    <w:rsid w:val="00C9061E"/>
    <w:rsid w:val="00C90A19"/>
    <w:rsid w:val="00C910B2"/>
    <w:rsid w:val="00C914C1"/>
    <w:rsid w:val="00C91D60"/>
    <w:rsid w:val="00C927E8"/>
    <w:rsid w:val="00C928E5"/>
    <w:rsid w:val="00C92F58"/>
    <w:rsid w:val="00C930C4"/>
    <w:rsid w:val="00C93329"/>
    <w:rsid w:val="00C93467"/>
    <w:rsid w:val="00C936E5"/>
    <w:rsid w:val="00C93F5C"/>
    <w:rsid w:val="00C94487"/>
    <w:rsid w:val="00C950D7"/>
    <w:rsid w:val="00C95146"/>
    <w:rsid w:val="00C95899"/>
    <w:rsid w:val="00C97260"/>
    <w:rsid w:val="00C973BA"/>
    <w:rsid w:val="00C975AD"/>
    <w:rsid w:val="00C9798F"/>
    <w:rsid w:val="00C97DAA"/>
    <w:rsid w:val="00CA00F7"/>
    <w:rsid w:val="00CA0292"/>
    <w:rsid w:val="00CA03E2"/>
    <w:rsid w:val="00CA08E7"/>
    <w:rsid w:val="00CA0DA3"/>
    <w:rsid w:val="00CA0E6C"/>
    <w:rsid w:val="00CA133F"/>
    <w:rsid w:val="00CA15A1"/>
    <w:rsid w:val="00CA19D9"/>
    <w:rsid w:val="00CA233A"/>
    <w:rsid w:val="00CA2FDB"/>
    <w:rsid w:val="00CA327C"/>
    <w:rsid w:val="00CA450F"/>
    <w:rsid w:val="00CA5730"/>
    <w:rsid w:val="00CA5BC6"/>
    <w:rsid w:val="00CA5BD0"/>
    <w:rsid w:val="00CA75B9"/>
    <w:rsid w:val="00CA773B"/>
    <w:rsid w:val="00CB003D"/>
    <w:rsid w:val="00CB0464"/>
    <w:rsid w:val="00CB0D3C"/>
    <w:rsid w:val="00CB1240"/>
    <w:rsid w:val="00CB13A1"/>
    <w:rsid w:val="00CB189E"/>
    <w:rsid w:val="00CB1B3A"/>
    <w:rsid w:val="00CB26A6"/>
    <w:rsid w:val="00CB2A21"/>
    <w:rsid w:val="00CB31D8"/>
    <w:rsid w:val="00CB34B6"/>
    <w:rsid w:val="00CB3ABA"/>
    <w:rsid w:val="00CB4253"/>
    <w:rsid w:val="00CB4316"/>
    <w:rsid w:val="00CB4540"/>
    <w:rsid w:val="00CB4703"/>
    <w:rsid w:val="00CB533C"/>
    <w:rsid w:val="00CB53C0"/>
    <w:rsid w:val="00CB5987"/>
    <w:rsid w:val="00CB5C51"/>
    <w:rsid w:val="00CB5D9A"/>
    <w:rsid w:val="00CB5DFB"/>
    <w:rsid w:val="00CB5F72"/>
    <w:rsid w:val="00CB6237"/>
    <w:rsid w:val="00CB6D28"/>
    <w:rsid w:val="00CB6DA4"/>
    <w:rsid w:val="00CB6EC9"/>
    <w:rsid w:val="00CB717A"/>
    <w:rsid w:val="00CB7EB3"/>
    <w:rsid w:val="00CC085E"/>
    <w:rsid w:val="00CC0957"/>
    <w:rsid w:val="00CC1828"/>
    <w:rsid w:val="00CC1E6A"/>
    <w:rsid w:val="00CC2144"/>
    <w:rsid w:val="00CC2D9F"/>
    <w:rsid w:val="00CC33B4"/>
    <w:rsid w:val="00CC3CF9"/>
    <w:rsid w:val="00CC4698"/>
    <w:rsid w:val="00CC4CB0"/>
    <w:rsid w:val="00CC560C"/>
    <w:rsid w:val="00CC6BCA"/>
    <w:rsid w:val="00CC6BCF"/>
    <w:rsid w:val="00CC7385"/>
    <w:rsid w:val="00CC7499"/>
    <w:rsid w:val="00CC7858"/>
    <w:rsid w:val="00CC7FA2"/>
    <w:rsid w:val="00CD0406"/>
    <w:rsid w:val="00CD06F0"/>
    <w:rsid w:val="00CD0871"/>
    <w:rsid w:val="00CD185F"/>
    <w:rsid w:val="00CD1A30"/>
    <w:rsid w:val="00CD2185"/>
    <w:rsid w:val="00CD33C4"/>
    <w:rsid w:val="00CD3C52"/>
    <w:rsid w:val="00CD43F8"/>
    <w:rsid w:val="00CD468A"/>
    <w:rsid w:val="00CD47D5"/>
    <w:rsid w:val="00CD4981"/>
    <w:rsid w:val="00CD49C6"/>
    <w:rsid w:val="00CD5F3C"/>
    <w:rsid w:val="00CD6114"/>
    <w:rsid w:val="00CD620C"/>
    <w:rsid w:val="00CD629B"/>
    <w:rsid w:val="00CD6358"/>
    <w:rsid w:val="00CD6445"/>
    <w:rsid w:val="00CD7100"/>
    <w:rsid w:val="00CD7197"/>
    <w:rsid w:val="00CE0F1E"/>
    <w:rsid w:val="00CE1826"/>
    <w:rsid w:val="00CE1F54"/>
    <w:rsid w:val="00CE21EB"/>
    <w:rsid w:val="00CE27B3"/>
    <w:rsid w:val="00CE2834"/>
    <w:rsid w:val="00CE2DEE"/>
    <w:rsid w:val="00CE3332"/>
    <w:rsid w:val="00CE3584"/>
    <w:rsid w:val="00CE39FD"/>
    <w:rsid w:val="00CE3D81"/>
    <w:rsid w:val="00CE3E75"/>
    <w:rsid w:val="00CE3EF1"/>
    <w:rsid w:val="00CE44C7"/>
    <w:rsid w:val="00CE4CA3"/>
    <w:rsid w:val="00CE4CEB"/>
    <w:rsid w:val="00CE4E63"/>
    <w:rsid w:val="00CE510E"/>
    <w:rsid w:val="00CE5CD6"/>
    <w:rsid w:val="00CE621F"/>
    <w:rsid w:val="00CE6B3C"/>
    <w:rsid w:val="00CE6ED7"/>
    <w:rsid w:val="00CE7019"/>
    <w:rsid w:val="00CE7707"/>
    <w:rsid w:val="00CE7957"/>
    <w:rsid w:val="00CF01F7"/>
    <w:rsid w:val="00CF0D32"/>
    <w:rsid w:val="00CF0D98"/>
    <w:rsid w:val="00CF1214"/>
    <w:rsid w:val="00CF1756"/>
    <w:rsid w:val="00CF2314"/>
    <w:rsid w:val="00CF2A39"/>
    <w:rsid w:val="00CF2A8A"/>
    <w:rsid w:val="00CF2D2C"/>
    <w:rsid w:val="00CF2FB0"/>
    <w:rsid w:val="00CF35A0"/>
    <w:rsid w:val="00CF38E5"/>
    <w:rsid w:val="00CF3C53"/>
    <w:rsid w:val="00CF4DE6"/>
    <w:rsid w:val="00CF554C"/>
    <w:rsid w:val="00CF5836"/>
    <w:rsid w:val="00CF5E18"/>
    <w:rsid w:val="00CF5F40"/>
    <w:rsid w:val="00CF6109"/>
    <w:rsid w:val="00CF65B0"/>
    <w:rsid w:val="00CF6CA8"/>
    <w:rsid w:val="00CF7294"/>
    <w:rsid w:val="00CF75CE"/>
    <w:rsid w:val="00CF7607"/>
    <w:rsid w:val="00CF7700"/>
    <w:rsid w:val="00CF7B78"/>
    <w:rsid w:val="00CF7B94"/>
    <w:rsid w:val="00CF7F53"/>
    <w:rsid w:val="00D0037D"/>
    <w:rsid w:val="00D00393"/>
    <w:rsid w:val="00D00827"/>
    <w:rsid w:val="00D00C27"/>
    <w:rsid w:val="00D013D3"/>
    <w:rsid w:val="00D017C1"/>
    <w:rsid w:val="00D017DC"/>
    <w:rsid w:val="00D02122"/>
    <w:rsid w:val="00D0283E"/>
    <w:rsid w:val="00D028E9"/>
    <w:rsid w:val="00D02A91"/>
    <w:rsid w:val="00D02EE5"/>
    <w:rsid w:val="00D03DF1"/>
    <w:rsid w:val="00D04395"/>
    <w:rsid w:val="00D047FF"/>
    <w:rsid w:val="00D049B3"/>
    <w:rsid w:val="00D04A6A"/>
    <w:rsid w:val="00D04BBA"/>
    <w:rsid w:val="00D04C70"/>
    <w:rsid w:val="00D0564E"/>
    <w:rsid w:val="00D05703"/>
    <w:rsid w:val="00D059FF"/>
    <w:rsid w:val="00D06097"/>
    <w:rsid w:val="00D0617C"/>
    <w:rsid w:val="00D0659C"/>
    <w:rsid w:val="00D06620"/>
    <w:rsid w:val="00D06B0E"/>
    <w:rsid w:val="00D06B15"/>
    <w:rsid w:val="00D0752E"/>
    <w:rsid w:val="00D07949"/>
    <w:rsid w:val="00D079D9"/>
    <w:rsid w:val="00D11659"/>
    <w:rsid w:val="00D11821"/>
    <w:rsid w:val="00D11BF4"/>
    <w:rsid w:val="00D11F6E"/>
    <w:rsid w:val="00D11FC5"/>
    <w:rsid w:val="00D120C3"/>
    <w:rsid w:val="00D1325D"/>
    <w:rsid w:val="00D13E55"/>
    <w:rsid w:val="00D1498E"/>
    <w:rsid w:val="00D14C8A"/>
    <w:rsid w:val="00D1500D"/>
    <w:rsid w:val="00D15E4B"/>
    <w:rsid w:val="00D16184"/>
    <w:rsid w:val="00D16955"/>
    <w:rsid w:val="00D16966"/>
    <w:rsid w:val="00D177E3"/>
    <w:rsid w:val="00D17906"/>
    <w:rsid w:val="00D17981"/>
    <w:rsid w:val="00D17F4B"/>
    <w:rsid w:val="00D20294"/>
    <w:rsid w:val="00D203F1"/>
    <w:rsid w:val="00D2080B"/>
    <w:rsid w:val="00D20A99"/>
    <w:rsid w:val="00D20C94"/>
    <w:rsid w:val="00D212DB"/>
    <w:rsid w:val="00D21341"/>
    <w:rsid w:val="00D214C6"/>
    <w:rsid w:val="00D21EE4"/>
    <w:rsid w:val="00D21F3E"/>
    <w:rsid w:val="00D2201E"/>
    <w:rsid w:val="00D22067"/>
    <w:rsid w:val="00D222C7"/>
    <w:rsid w:val="00D2270E"/>
    <w:rsid w:val="00D227BC"/>
    <w:rsid w:val="00D228CC"/>
    <w:rsid w:val="00D22E42"/>
    <w:rsid w:val="00D2413E"/>
    <w:rsid w:val="00D243DA"/>
    <w:rsid w:val="00D25101"/>
    <w:rsid w:val="00D25253"/>
    <w:rsid w:val="00D25374"/>
    <w:rsid w:val="00D26674"/>
    <w:rsid w:val="00D26766"/>
    <w:rsid w:val="00D26CDF"/>
    <w:rsid w:val="00D27428"/>
    <w:rsid w:val="00D27DD4"/>
    <w:rsid w:val="00D3071C"/>
    <w:rsid w:val="00D30B1B"/>
    <w:rsid w:val="00D31531"/>
    <w:rsid w:val="00D3157E"/>
    <w:rsid w:val="00D31820"/>
    <w:rsid w:val="00D31AE1"/>
    <w:rsid w:val="00D31F0B"/>
    <w:rsid w:val="00D31F3F"/>
    <w:rsid w:val="00D321D9"/>
    <w:rsid w:val="00D323DC"/>
    <w:rsid w:val="00D32977"/>
    <w:rsid w:val="00D32E68"/>
    <w:rsid w:val="00D33284"/>
    <w:rsid w:val="00D341BC"/>
    <w:rsid w:val="00D346FA"/>
    <w:rsid w:val="00D347D5"/>
    <w:rsid w:val="00D3480C"/>
    <w:rsid w:val="00D3483F"/>
    <w:rsid w:val="00D34E68"/>
    <w:rsid w:val="00D351AF"/>
    <w:rsid w:val="00D3532C"/>
    <w:rsid w:val="00D35392"/>
    <w:rsid w:val="00D35AFA"/>
    <w:rsid w:val="00D35D54"/>
    <w:rsid w:val="00D36AC8"/>
    <w:rsid w:val="00D3762C"/>
    <w:rsid w:val="00D37B5C"/>
    <w:rsid w:val="00D37E18"/>
    <w:rsid w:val="00D37F16"/>
    <w:rsid w:val="00D40CD7"/>
    <w:rsid w:val="00D41572"/>
    <w:rsid w:val="00D41943"/>
    <w:rsid w:val="00D41D23"/>
    <w:rsid w:val="00D41D50"/>
    <w:rsid w:val="00D41E93"/>
    <w:rsid w:val="00D41F5F"/>
    <w:rsid w:val="00D4223E"/>
    <w:rsid w:val="00D425A2"/>
    <w:rsid w:val="00D4262A"/>
    <w:rsid w:val="00D428CD"/>
    <w:rsid w:val="00D42A51"/>
    <w:rsid w:val="00D42B78"/>
    <w:rsid w:val="00D42BC7"/>
    <w:rsid w:val="00D42DC9"/>
    <w:rsid w:val="00D43157"/>
    <w:rsid w:val="00D438C3"/>
    <w:rsid w:val="00D44287"/>
    <w:rsid w:val="00D44EEC"/>
    <w:rsid w:val="00D45019"/>
    <w:rsid w:val="00D4515C"/>
    <w:rsid w:val="00D454A1"/>
    <w:rsid w:val="00D456E7"/>
    <w:rsid w:val="00D45AB4"/>
    <w:rsid w:val="00D45EBE"/>
    <w:rsid w:val="00D45FBB"/>
    <w:rsid w:val="00D4617F"/>
    <w:rsid w:val="00D4631F"/>
    <w:rsid w:val="00D4679C"/>
    <w:rsid w:val="00D46ABB"/>
    <w:rsid w:val="00D47003"/>
    <w:rsid w:val="00D473B9"/>
    <w:rsid w:val="00D479D1"/>
    <w:rsid w:val="00D47AEA"/>
    <w:rsid w:val="00D502AC"/>
    <w:rsid w:val="00D50457"/>
    <w:rsid w:val="00D50739"/>
    <w:rsid w:val="00D50A12"/>
    <w:rsid w:val="00D51355"/>
    <w:rsid w:val="00D51B33"/>
    <w:rsid w:val="00D52713"/>
    <w:rsid w:val="00D52945"/>
    <w:rsid w:val="00D53807"/>
    <w:rsid w:val="00D53A28"/>
    <w:rsid w:val="00D53AE8"/>
    <w:rsid w:val="00D53B98"/>
    <w:rsid w:val="00D54250"/>
    <w:rsid w:val="00D551EA"/>
    <w:rsid w:val="00D556C9"/>
    <w:rsid w:val="00D55952"/>
    <w:rsid w:val="00D55A57"/>
    <w:rsid w:val="00D55AB0"/>
    <w:rsid w:val="00D55FAE"/>
    <w:rsid w:val="00D56282"/>
    <w:rsid w:val="00D56579"/>
    <w:rsid w:val="00D5672A"/>
    <w:rsid w:val="00D56D18"/>
    <w:rsid w:val="00D56DC5"/>
    <w:rsid w:val="00D56FAC"/>
    <w:rsid w:val="00D575FF"/>
    <w:rsid w:val="00D57692"/>
    <w:rsid w:val="00D57781"/>
    <w:rsid w:val="00D577E0"/>
    <w:rsid w:val="00D61070"/>
    <w:rsid w:val="00D6186F"/>
    <w:rsid w:val="00D61C52"/>
    <w:rsid w:val="00D6216A"/>
    <w:rsid w:val="00D635A0"/>
    <w:rsid w:val="00D639EC"/>
    <w:rsid w:val="00D6421E"/>
    <w:rsid w:val="00D6430A"/>
    <w:rsid w:val="00D64A17"/>
    <w:rsid w:val="00D654C1"/>
    <w:rsid w:val="00D656DA"/>
    <w:rsid w:val="00D657EC"/>
    <w:rsid w:val="00D65B3A"/>
    <w:rsid w:val="00D65FB0"/>
    <w:rsid w:val="00D66031"/>
    <w:rsid w:val="00D6640A"/>
    <w:rsid w:val="00D66BF5"/>
    <w:rsid w:val="00D66D51"/>
    <w:rsid w:val="00D6734C"/>
    <w:rsid w:val="00D67911"/>
    <w:rsid w:val="00D67C4C"/>
    <w:rsid w:val="00D67D0F"/>
    <w:rsid w:val="00D67D33"/>
    <w:rsid w:val="00D70629"/>
    <w:rsid w:val="00D7071D"/>
    <w:rsid w:val="00D71533"/>
    <w:rsid w:val="00D71961"/>
    <w:rsid w:val="00D72028"/>
    <w:rsid w:val="00D72652"/>
    <w:rsid w:val="00D72B9C"/>
    <w:rsid w:val="00D731D9"/>
    <w:rsid w:val="00D73296"/>
    <w:rsid w:val="00D734CC"/>
    <w:rsid w:val="00D73F65"/>
    <w:rsid w:val="00D749B1"/>
    <w:rsid w:val="00D74F3A"/>
    <w:rsid w:val="00D75294"/>
    <w:rsid w:val="00D75614"/>
    <w:rsid w:val="00D75D12"/>
    <w:rsid w:val="00D76566"/>
    <w:rsid w:val="00D76C94"/>
    <w:rsid w:val="00D76DCB"/>
    <w:rsid w:val="00D77012"/>
    <w:rsid w:val="00D77BBD"/>
    <w:rsid w:val="00D800BB"/>
    <w:rsid w:val="00D80FD9"/>
    <w:rsid w:val="00D815B7"/>
    <w:rsid w:val="00D81B8C"/>
    <w:rsid w:val="00D81F95"/>
    <w:rsid w:val="00D825DD"/>
    <w:rsid w:val="00D82E65"/>
    <w:rsid w:val="00D834ED"/>
    <w:rsid w:val="00D8392D"/>
    <w:rsid w:val="00D839BB"/>
    <w:rsid w:val="00D83B7B"/>
    <w:rsid w:val="00D84359"/>
    <w:rsid w:val="00D850DF"/>
    <w:rsid w:val="00D851C6"/>
    <w:rsid w:val="00D8527F"/>
    <w:rsid w:val="00D85291"/>
    <w:rsid w:val="00D86C3D"/>
    <w:rsid w:val="00D870B9"/>
    <w:rsid w:val="00D872CE"/>
    <w:rsid w:val="00D87541"/>
    <w:rsid w:val="00D9107E"/>
    <w:rsid w:val="00D914E8"/>
    <w:rsid w:val="00D91698"/>
    <w:rsid w:val="00D9197B"/>
    <w:rsid w:val="00D91F4C"/>
    <w:rsid w:val="00D92A3D"/>
    <w:rsid w:val="00D92F58"/>
    <w:rsid w:val="00D93317"/>
    <w:rsid w:val="00D938A1"/>
    <w:rsid w:val="00D93AF7"/>
    <w:rsid w:val="00D93B42"/>
    <w:rsid w:val="00D93B58"/>
    <w:rsid w:val="00D93C43"/>
    <w:rsid w:val="00D94045"/>
    <w:rsid w:val="00D94757"/>
    <w:rsid w:val="00D94B68"/>
    <w:rsid w:val="00D958CD"/>
    <w:rsid w:val="00D96459"/>
    <w:rsid w:val="00D96F2E"/>
    <w:rsid w:val="00D96F59"/>
    <w:rsid w:val="00D97E92"/>
    <w:rsid w:val="00DA0122"/>
    <w:rsid w:val="00DA07D5"/>
    <w:rsid w:val="00DA08A9"/>
    <w:rsid w:val="00DA0A4F"/>
    <w:rsid w:val="00DA192A"/>
    <w:rsid w:val="00DA1B99"/>
    <w:rsid w:val="00DA1CD0"/>
    <w:rsid w:val="00DA1EEC"/>
    <w:rsid w:val="00DA240B"/>
    <w:rsid w:val="00DA2565"/>
    <w:rsid w:val="00DA2655"/>
    <w:rsid w:val="00DA2892"/>
    <w:rsid w:val="00DA32D6"/>
    <w:rsid w:val="00DA32E1"/>
    <w:rsid w:val="00DA36C1"/>
    <w:rsid w:val="00DA4703"/>
    <w:rsid w:val="00DA4827"/>
    <w:rsid w:val="00DA549F"/>
    <w:rsid w:val="00DA5DE8"/>
    <w:rsid w:val="00DA5ED7"/>
    <w:rsid w:val="00DA672C"/>
    <w:rsid w:val="00DA693C"/>
    <w:rsid w:val="00DA6EB5"/>
    <w:rsid w:val="00DA7238"/>
    <w:rsid w:val="00DA7E8C"/>
    <w:rsid w:val="00DB0755"/>
    <w:rsid w:val="00DB07C9"/>
    <w:rsid w:val="00DB081D"/>
    <w:rsid w:val="00DB084A"/>
    <w:rsid w:val="00DB084D"/>
    <w:rsid w:val="00DB0BAD"/>
    <w:rsid w:val="00DB1089"/>
    <w:rsid w:val="00DB1151"/>
    <w:rsid w:val="00DB20ED"/>
    <w:rsid w:val="00DB26F2"/>
    <w:rsid w:val="00DB28B3"/>
    <w:rsid w:val="00DB2AC9"/>
    <w:rsid w:val="00DB37B7"/>
    <w:rsid w:val="00DB3B7F"/>
    <w:rsid w:val="00DB4506"/>
    <w:rsid w:val="00DB455E"/>
    <w:rsid w:val="00DB478F"/>
    <w:rsid w:val="00DB5309"/>
    <w:rsid w:val="00DB5E44"/>
    <w:rsid w:val="00DB6148"/>
    <w:rsid w:val="00DB6336"/>
    <w:rsid w:val="00DB7416"/>
    <w:rsid w:val="00DB7B2C"/>
    <w:rsid w:val="00DB7C74"/>
    <w:rsid w:val="00DB7F24"/>
    <w:rsid w:val="00DC035D"/>
    <w:rsid w:val="00DC049B"/>
    <w:rsid w:val="00DC0526"/>
    <w:rsid w:val="00DC05BA"/>
    <w:rsid w:val="00DC0664"/>
    <w:rsid w:val="00DC1117"/>
    <w:rsid w:val="00DC1C6E"/>
    <w:rsid w:val="00DC264F"/>
    <w:rsid w:val="00DC2C9D"/>
    <w:rsid w:val="00DC2F72"/>
    <w:rsid w:val="00DC3977"/>
    <w:rsid w:val="00DC4412"/>
    <w:rsid w:val="00DC48D6"/>
    <w:rsid w:val="00DC4C7A"/>
    <w:rsid w:val="00DC5675"/>
    <w:rsid w:val="00DC5C16"/>
    <w:rsid w:val="00DC5CF8"/>
    <w:rsid w:val="00DC6208"/>
    <w:rsid w:val="00DC64F9"/>
    <w:rsid w:val="00DC7329"/>
    <w:rsid w:val="00DC73B5"/>
    <w:rsid w:val="00DC766D"/>
    <w:rsid w:val="00DC779B"/>
    <w:rsid w:val="00DC7C11"/>
    <w:rsid w:val="00DD00BB"/>
    <w:rsid w:val="00DD01CC"/>
    <w:rsid w:val="00DD01D4"/>
    <w:rsid w:val="00DD0C66"/>
    <w:rsid w:val="00DD11A3"/>
    <w:rsid w:val="00DD1386"/>
    <w:rsid w:val="00DD13CB"/>
    <w:rsid w:val="00DD1C7A"/>
    <w:rsid w:val="00DD1D02"/>
    <w:rsid w:val="00DD1D16"/>
    <w:rsid w:val="00DD23B8"/>
    <w:rsid w:val="00DD2491"/>
    <w:rsid w:val="00DD2543"/>
    <w:rsid w:val="00DD260D"/>
    <w:rsid w:val="00DD26E4"/>
    <w:rsid w:val="00DD3186"/>
    <w:rsid w:val="00DD32B0"/>
    <w:rsid w:val="00DD35CE"/>
    <w:rsid w:val="00DD3F80"/>
    <w:rsid w:val="00DD4562"/>
    <w:rsid w:val="00DD63BF"/>
    <w:rsid w:val="00DD6626"/>
    <w:rsid w:val="00DD677F"/>
    <w:rsid w:val="00DD7156"/>
    <w:rsid w:val="00DD7166"/>
    <w:rsid w:val="00DD7258"/>
    <w:rsid w:val="00DD74FA"/>
    <w:rsid w:val="00DD75DF"/>
    <w:rsid w:val="00DD7872"/>
    <w:rsid w:val="00DD7F7B"/>
    <w:rsid w:val="00DE005C"/>
    <w:rsid w:val="00DE02FB"/>
    <w:rsid w:val="00DE0651"/>
    <w:rsid w:val="00DE10B9"/>
    <w:rsid w:val="00DE11FB"/>
    <w:rsid w:val="00DE16DB"/>
    <w:rsid w:val="00DE1A2C"/>
    <w:rsid w:val="00DE1C11"/>
    <w:rsid w:val="00DE21D0"/>
    <w:rsid w:val="00DE22EA"/>
    <w:rsid w:val="00DE2880"/>
    <w:rsid w:val="00DE29BF"/>
    <w:rsid w:val="00DE324F"/>
    <w:rsid w:val="00DE3336"/>
    <w:rsid w:val="00DE3427"/>
    <w:rsid w:val="00DE3FD0"/>
    <w:rsid w:val="00DE4656"/>
    <w:rsid w:val="00DE4B48"/>
    <w:rsid w:val="00DE4CC8"/>
    <w:rsid w:val="00DE53CA"/>
    <w:rsid w:val="00DE60BC"/>
    <w:rsid w:val="00DE6367"/>
    <w:rsid w:val="00DE6424"/>
    <w:rsid w:val="00DE65A9"/>
    <w:rsid w:val="00DE6797"/>
    <w:rsid w:val="00DE6F08"/>
    <w:rsid w:val="00DE7589"/>
    <w:rsid w:val="00DE76E0"/>
    <w:rsid w:val="00DE79F4"/>
    <w:rsid w:val="00DF049E"/>
    <w:rsid w:val="00DF0A20"/>
    <w:rsid w:val="00DF12C4"/>
    <w:rsid w:val="00DF187F"/>
    <w:rsid w:val="00DF21A8"/>
    <w:rsid w:val="00DF21F5"/>
    <w:rsid w:val="00DF2981"/>
    <w:rsid w:val="00DF2A92"/>
    <w:rsid w:val="00DF2D67"/>
    <w:rsid w:val="00DF2EC2"/>
    <w:rsid w:val="00DF31CA"/>
    <w:rsid w:val="00DF3510"/>
    <w:rsid w:val="00DF3B19"/>
    <w:rsid w:val="00DF3D90"/>
    <w:rsid w:val="00DF3EA0"/>
    <w:rsid w:val="00DF4051"/>
    <w:rsid w:val="00DF496B"/>
    <w:rsid w:val="00DF4A9B"/>
    <w:rsid w:val="00DF58B0"/>
    <w:rsid w:val="00DF63AF"/>
    <w:rsid w:val="00DF6732"/>
    <w:rsid w:val="00DF6BBC"/>
    <w:rsid w:val="00DF6C70"/>
    <w:rsid w:val="00E00131"/>
    <w:rsid w:val="00E00B39"/>
    <w:rsid w:val="00E00BD9"/>
    <w:rsid w:val="00E00F2F"/>
    <w:rsid w:val="00E01121"/>
    <w:rsid w:val="00E02211"/>
    <w:rsid w:val="00E022DE"/>
    <w:rsid w:val="00E027A9"/>
    <w:rsid w:val="00E029D0"/>
    <w:rsid w:val="00E029DB"/>
    <w:rsid w:val="00E02C91"/>
    <w:rsid w:val="00E031C5"/>
    <w:rsid w:val="00E039E7"/>
    <w:rsid w:val="00E045A6"/>
    <w:rsid w:val="00E045CA"/>
    <w:rsid w:val="00E04C85"/>
    <w:rsid w:val="00E05419"/>
    <w:rsid w:val="00E054E4"/>
    <w:rsid w:val="00E05ADD"/>
    <w:rsid w:val="00E060A6"/>
    <w:rsid w:val="00E06227"/>
    <w:rsid w:val="00E06910"/>
    <w:rsid w:val="00E07597"/>
    <w:rsid w:val="00E0790D"/>
    <w:rsid w:val="00E079C3"/>
    <w:rsid w:val="00E07A0D"/>
    <w:rsid w:val="00E07DA1"/>
    <w:rsid w:val="00E07F9E"/>
    <w:rsid w:val="00E110FA"/>
    <w:rsid w:val="00E111F8"/>
    <w:rsid w:val="00E11286"/>
    <w:rsid w:val="00E11B11"/>
    <w:rsid w:val="00E1355B"/>
    <w:rsid w:val="00E13E6C"/>
    <w:rsid w:val="00E13F06"/>
    <w:rsid w:val="00E14317"/>
    <w:rsid w:val="00E1458D"/>
    <w:rsid w:val="00E14626"/>
    <w:rsid w:val="00E14651"/>
    <w:rsid w:val="00E1521F"/>
    <w:rsid w:val="00E15B5D"/>
    <w:rsid w:val="00E162FA"/>
    <w:rsid w:val="00E16341"/>
    <w:rsid w:val="00E16545"/>
    <w:rsid w:val="00E1684F"/>
    <w:rsid w:val="00E16A2B"/>
    <w:rsid w:val="00E174B5"/>
    <w:rsid w:val="00E203C0"/>
    <w:rsid w:val="00E208A8"/>
    <w:rsid w:val="00E20E68"/>
    <w:rsid w:val="00E21A71"/>
    <w:rsid w:val="00E220C4"/>
    <w:rsid w:val="00E22911"/>
    <w:rsid w:val="00E22A2B"/>
    <w:rsid w:val="00E23161"/>
    <w:rsid w:val="00E237BA"/>
    <w:rsid w:val="00E23CC1"/>
    <w:rsid w:val="00E23D96"/>
    <w:rsid w:val="00E242A6"/>
    <w:rsid w:val="00E24558"/>
    <w:rsid w:val="00E246ED"/>
    <w:rsid w:val="00E246F2"/>
    <w:rsid w:val="00E24C0D"/>
    <w:rsid w:val="00E25375"/>
    <w:rsid w:val="00E2560A"/>
    <w:rsid w:val="00E25735"/>
    <w:rsid w:val="00E2596C"/>
    <w:rsid w:val="00E25AB1"/>
    <w:rsid w:val="00E25CC8"/>
    <w:rsid w:val="00E25DD7"/>
    <w:rsid w:val="00E26076"/>
    <w:rsid w:val="00E26844"/>
    <w:rsid w:val="00E26AF7"/>
    <w:rsid w:val="00E26C89"/>
    <w:rsid w:val="00E26D9C"/>
    <w:rsid w:val="00E26FE2"/>
    <w:rsid w:val="00E27688"/>
    <w:rsid w:val="00E27BBF"/>
    <w:rsid w:val="00E30081"/>
    <w:rsid w:val="00E30704"/>
    <w:rsid w:val="00E30D54"/>
    <w:rsid w:val="00E31793"/>
    <w:rsid w:val="00E317BB"/>
    <w:rsid w:val="00E31EC3"/>
    <w:rsid w:val="00E3249F"/>
    <w:rsid w:val="00E336BB"/>
    <w:rsid w:val="00E33B70"/>
    <w:rsid w:val="00E33EEB"/>
    <w:rsid w:val="00E3406D"/>
    <w:rsid w:val="00E34308"/>
    <w:rsid w:val="00E34C24"/>
    <w:rsid w:val="00E35000"/>
    <w:rsid w:val="00E35804"/>
    <w:rsid w:val="00E362A9"/>
    <w:rsid w:val="00E36512"/>
    <w:rsid w:val="00E36653"/>
    <w:rsid w:val="00E367AF"/>
    <w:rsid w:val="00E36DA0"/>
    <w:rsid w:val="00E36E54"/>
    <w:rsid w:val="00E407C8"/>
    <w:rsid w:val="00E40882"/>
    <w:rsid w:val="00E40A0C"/>
    <w:rsid w:val="00E40CAB"/>
    <w:rsid w:val="00E4222C"/>
    <w:rsid w:val="00E425EE"/>
    <w:rsid w:val="00E42D91"/>
    <w:rsid w:val="00E43801"/>
    <w:rsid w:val="00E44209"/>
    <w:rsid w:val="00E4431E"/>
    <w:rsid w:val="00E44455"/>
    <w:rsid w:val="00E445A8"/>
    <w:rsid w:val="00E45422"/>
    <w:rsid w:val="00E45990"/>
    <w:rsid w:val="00E45A31"/>
    <w:rsid w:val="00E45B86"/>
    <w:rsid w:val="00E45C67"/>
    <w:rsid w:val="00E46006"/>
    <w:rsid w:val="00E4642E"/>
    <w:rsid w:val="00E46A1A"/>
    <w:rsid w:val="00E46B11"/>
    <w:rsid w:val="00E46DEA"/>
    <w:rsid w:val="00E47839"/>
    <w:rsid w:val="00E47E87"/>
    <w:rsid w:val="00E50107"/>
    <w:rsid w:val="00E501A9"/>
    <w:rsid w:val="00E507A9"/>
    <w:rsid w:val="00E51878"/>
    <w:rsid w:val="00E518A4"/>
    <w:rsid w:val="00E51B4E"/>
    <w:rsid w:val="00E51C36"/>
    <w:rsid w:val="00E52347"/>
    <w:rsid w:val="00E5253D"/>
    <w:rsid w:val="00E52896"/>
    <w:rsid w:val="00E52B1C"/>
    <w:rsid w:val="00E53264"/>
    <w:rsid w:val="00E5327C"/>
    <w:rsid w:val="00E537AD"/>
    <w:rsid w:val="00E53A2E"/>
    <w:rsid w:val="00E53B93"/>
    <w:rsid w:val="00E53E48"/>
    <w:rsid w:val="00E54479"/>
    <w:rsid w:val="00E54C9C"/>
    <w:rsid w:val="00E55A17"/>
    <w:rsid w:val="00E567A5"/>
    <w:rsid w:val="00E56820"/>
    <w:rsid w:val="00E57361"/>
    <w:rsid w:val="00E57C12"/>
    <w:rsid w:val="00E57CE2"/>
    <w:rsid w:val="00E60487"/>
    <w:rsid w:val="00E60579"/>
    <w:rsid w:val="00E60BA7"/>
    <w:rsid w:val="00E616BE"/>
    <w:rsid w:val="00E617D3"/>
    <w:rsid w:val="00E61894"/>
    <w:rsid w:val="00E61ABD"/>
    <w:rsid w:val="00E628E3"/>
    <w:rsid w:val="00E62EAC"/>
    <w:rsid w:val="00E63402"/>
    <w:rsid w:val="00E63792"/>
    <w:rsid w:val="00E63C95"/>
    <w:rsid w:val="00E64EA8"/>
    <w:rsid w:val="00E65359"/>
    <w:rsid w:val="00E65634"/>
    <w:rsid w:val="00E65AA4"/>
    <w:rsid w:val="00E65AA9"/>
    <w:rsid w:val="00E65CAC"/>
    <w:rsid w:val="00E66110"/>
    <w:rsid w:val="00E66190"/>
    <w:rsid w:val="00E662B6"/>
    <w:rsid w:val="00E668D5"/>
    <w:rsid w:val="00E66AF0"/>
    <w:rsid w:val="00E66C7D"/>
    <w:rsid w:val="00E6708A"/>
    <w:rsid w:val="00E7127D"/>
    <w:rsid w:val="00E71795"/>
    <w:rsid w:val="00E724CE"/>
    <w:rsid w:val="00E72957"/>
    <w:rsid w:val="00E72B77"/>
    <w:rsid w:val="00E72B98"/>
    <w:rsid w:val="00E733D7"/>
    <w:rsid w:val="00E734F1"/>
    <w:rsid w:val="00E73797"/>
    <w:rsid w:val="00E73CA5"/>
    <w:rsid w:val="00E74022"/>
    <w:rsid w:val="00E7499D"/>
    <w:rsid w:val="00E74AFF"/>
    <w:rsid w:val="00E74B60"/>
    <w:rsid w:val="00E75056"/>
    <w:rsid w:val="00E758BC"/>
    <w:rsid w:val="00E759F4"/>
    <w:rsid w:val="00E761E6"/>
    <w:rsid w:val="00E7636F"/>
    <w:rsid w:val="00E76512"/>
    <w:rsid w:val="00E76576"/>
    <w:rsid w:val="00E76977"/>
    <w:rsid w:val="00E776DB"/>
    <w:rsid w:val="00E77B32"/>
    <w:rsid w:val="00E77D93"/>
    <w:rsid w:val="00E77F55"/>
    <w:rsid w:val="00E80933"/>
    <w:rsid w:val="00E81240"/>
    <w:rsid w:val="00E817F4"/>
    <w:rsid w:val="00E81C6D"/>
    <w:rsid w:val="00E81E10"/>
    <w:rsid w:val="00E82090"/>
    <w:rsid w:val="00E829E2"/>
    <w:rsid w:val="00E8329A"/>
    <w:rsid w:val="00E83841"/>
    <w:rsid w:val="00E83954"/>
    <w:rsid w:val="00E83964"/>
    <w:rsid w:val="00E83A84"/>
    <w:rsid w:val="00E84294"/>
    <w:rsid w:val="00E844E2"/>
    <w:rsid w:val="00E8454A"/>
    <w:rsid w:val="00E84992"/>
    <w:rsid w:val="00E84A02"/>
    <w:rsid w:val="00E8582E"/>
    <w:rsid w:val="00E85B8A"/>
    <w:rsid w:val="00E85ED4"/>
    <w:rsid w:val="00E867F7"/>
    <w:rsid w:val="00E86AA6"/>
    <w:rsid w:val="00E875D1"/>
    <w:rsid w:val="00E9056D"/>
    <w:rsid w:val="00E9095B"/>
    <w:rsid w:val="00E91430"/>
    <w:rsid w:val="00E914B4"/>
    <w:rsid w:val="00E92112"/>
    <w:rsid w:val="00E92211"/>
    <w:rsid w:val="00E924B7"/>
    <w:rsid w:val="00E93910"/>
    <w:rsid w:val="00E93B3F"/>
    <w:rsid w:val="00E93E8B"/>
    <w:rsid w:val="00E9413D"/>
    <w:rsid w:val="00E94EAD"/>
    <w:rsid w:val="00E961DC"/>
    <w:rsid w:val="00E96298"/>
    <w:rsid w:val="00E968F0"/>
    <w:rsid w:val="00E96ABD"/>
    <w:rsid w:val="00E96D8A"/>
    <w:rsid w:val="00E96F87"/>
    <w:rsid w:val="00E9753C"/>
    <w:rsid w:val="00E977E8"/>
    <w:rsid w:val="00E97E9A"/>
    <w:rsid w:val="00EA0DD5"/>
    <w:rsid w:val="00EA1230"/>
    <w:rsid w:val="00EA1BE3"/>
    <w:rsid w:val="00EA1C0B"/>
    <w:rsid w:val="00EA1E3A"/>
    <w:rsid w:val="00EA23F1"/>
    <w:rsid w:val="00EA2588"/>
    <w:rsid w:val="00EA25CB"/>
    <w:rsid w:val="00EA2FA4"/>
    <w:rsid w:val="00EA35CE"/>
    <w:rsid w:val="00EA3A31"/>
    <w:rsid w:val="00EA3B83"/>
    <w:rsid w:val="00EA3CE7"/>
    <w:rsid w:val="00EA3E82"/>
    <w:rsid w:val="00EA3F8D"/>
    <w:rsid w:val="00EA4276"/>
    <w:rsid w:val="00EA4D62"/>
    <w:rsid w:val="00EA4D84"/>
    <w:rsid w:val="00EA4D9F"/>
    <w:rsid w:val="00EA51CD"/>
    <w:rsid w:val="00EA54A8"/>
    <w:rsid w:val="00EA55D5"/>
    <w:rsid w:val="00EA55EC"/>
    <w:rsid w:val="00EA563F"/>
    <w:rsid w:val="00EA614A"/>
    <w:rsid w:val="00EA61AD"/>
    <w:rsid w:val="00EA64E0"/>
    <w:rsid w:val="00EA6822"/>
    <w:rsid w:val="00EA6B68"/>
    <w:rsid w:val="00EA6CC5"/>
    <w:rsid w:val="00EA757A"/>
    <w:rsid w:val="00EA795E"/>
    <w:rsid w:val="00EA7B5A"/>
    <w:rsid w:val="00EB01C6"/>
    <w:rsid w:val="00EB022A"/>
    <w:rsid w:val="00EB0795"/>
    <w:rsid w:val="00EB07AE"/>
    <w:rsid w:val="00EB0859"/>
    <w:rsid w:val="00EB0C05"/>
    <w:rsid w:val="00EB0E4D"/>
    <w:rsid w:val="00EB0F8B"/>
    <w:rsid w:val="00EB120F"/>
    <w:rsid w:val="00EB132C"/>
    <w:rsid w:val="00EB146D"/>
    <w:rsid w:val="00EB1501"/>
    <w:rsid w:val="00EB19EB"/>
    <w:rsid w:val="00EB2445"/>
    <w:rsid w:val="00EB250F"/>
    <w:rsid w:val="00EB2748"/>
    <w:rsid w:val="00EB3277"/>
    <w:rsid w:val="00EB3646"/>
    <w:rsid w:val="00EB3FCC"/>
    <w:rsid w:val="00EB40C6"/>
    <w:rsid w:val="00EB41AA"/>
    <w:rsid w:val="00EB4438"/>
    <w:rsid w:val="00EB45F3"/>
    <w:rsid w:val="00EB45FB"/>
    <w:rsid w:val="00EB4608"/>
    <w:rsid w:val="00EB4BC2"/>
    <w:rsid w:val="00EB5051"/>
    <w:rsid w:val="00EB526B"/>
    <w:rsid w:val="00EB5E97"/>
    <w:rsid w:val="00EB62F4"/>
    <w:rsid w:val="00EB63FD"/>
    <w:rsid w:val="00EB654D"/>
    <w:rsid w:val="00EB67BC"/>
    <w:rsid w:val="00EB6B33"/>
    <w:rsid w:val="00EB6F74"/>
    <w:rsid w:val="00EB7404"/>
    <w:rsid w:val="00EC06C3"/>
    <w:rsid w:val="00EC08A6"/>
    <w:rsid w:val="00EC0BD2"/>
    <w:rsid w:val="00EC0E46"/>
    <w:rsid w:val="00EC10CE"/>
    <w:rsid w:val="00EC11CC"/>
    <w:rsid w:val="00EC14AF"/>
    <w:rsid w:val="00EC1581"/>
    <w:rsid w:val="00EC1723"/>
    <w:rsid w:val="00EC1B1D"/>
    <w:rsid w:val="00EC1CEB"/>
    <w:rsid w:val="00EC1EF5"/>
    <w:rsid w:val="00EC2325"/>
    <w:rsid w:val="00EC2C3E"/>
    <w:rsid w:val="00EC3923"/>
    <w:rsid w:val="00EC3B66"/>
    <w:rsid w:val="00EC45A3"/>
    <w:rsid w:val="00EC58ED"/>
    <w:rsid w:val="00EC5BED"/>
    <w:rsid w:val="00EC5D34"/>
    <w:rsid w:val="00EC5E7C"/>
    <w:rsid w:val="00EC6871"/>
    <w:rsid w:val="00EC7231"/>
    <w:rsid w:val="00EC7500"/>
    <w:rsid w:val="00ED027B"/>
    <w:rsid w:val="00ED0428"/>
    <w:rsid w:val="00ED0655"/>
    <w:rsid w:val="00ED0907"/>
    <w:rsid w:val="00ED0F07"/>
    <w:rsid w:val="00ED101F"/>
    <w:rsid w:val="00ED12D4"/>
    <w:rsid w:val="00ED1B67"/>
    <w:rsid w:val="00ED1FF8"/>
    <w:rsid w:val="00ED2168"/>
    <w:rsid w:val="00ED245B"/>
    <w:rsid w:val="00ED26D9"/>
    <w:rsid w:val="00ED2E21"/>
    <w:rsid w:val="00ED4418"/>
    <w:rsid w:val="00ED4585"/>
    <w:rsid w:val="00ED46E3"/>
    <w:rsid w:val="00ED4EAE"/>
    <w:rsid w:val="00ED5073"/>
    <w:rsid w:val="00ED5169"/>
    <w:rsid w:val="00EE0365"/>
    <w:rsid w:val="00EE1307"/>
    <w:rsid w:val="00EE137A"/>
    <w:rsid w:val="00EE13D3"/>
    <w:rsid w:val="00EE1879"/>
    <w:rsid w:val="00EE1C50"/>
    <w:rsid w:val="00EE1FE8"/>
    <w:rsid w:val="00EE22FE"/>
    <w:rsid w:val="00EE25F8"/>
    <w:rsid w:val="00EE2DE2"/>
    <w:rsid w:val="00EE318F"/>
    <w:rsid w:val="00EE32EB"/>
    <w:rsid w:val="00EE412E"/>
    <w:rsid w:val="00EE478D"/>
    <w:rsid w:val="00EE4DD3"/>
    <w:rsid w:val="00EE4E26"/>
    <w:rsid w:val="00EE4EEE"/>
    <w:rsid w:val="00EE5CE3"/>
    <w:rsid w:val="00EE5F74"/>
    <w:rsid w:val="00EE6381"/>
    <w:rsid w:val="00EE648F"/>
    <w:rsid w:val="00EE7452"/>
    <w:rsid w:val="00EE74AE"/>
    <w:rsid w:val="00EE778E"/>
    <w:rsid w:val="00EF021E"/>
    <w:rsid w:val="00EF022C"/>
    <w:rsid w:val="00EF04EB"/>
    <w:rsid w:val="00EF06C5"/>
    <w:rsid w:val="00EF0E43"/>
    <w:rsid w:val="00EF1297"/>
    <w:rsid w:val="00EF14FF"/>
    <w:rsid w:val="00EF18D7"/>
    <w:rsid w:val="00EF1B77"/>
    <w:rsid w:val="00EF1E0A"/>
    <w:rsid w:val="00EF248A"/>
    <w:rsid w:val="00EF2AA8"/>
    <w:rsid w:val="00EF2D3C"/>
    <w:rsid w:val="00EF36F4"/>
    <w:rsid w:val="00EF3738"/>
    <w:rsid w:val="00EF3B87"/>
    <w:rsid w:val="00EF3E52"/>
    <w:rsid w:val="00EF40CD"/>
    <w:rsid w:val="00EF424D"/>
    <w:rsid w:val="00EF4B58"/>
    <w:rsid w:val="00EF5267"/>
    <w:rsid w:val="00EF550B"/>
    <w:rsid w:val="00EF5736"/>
    <w:rsid w:val="00EF5890"/>
    <w:rsid w:val="00EF59BE"/>
    <w:rsid w:val="00EF59D9"/>
    <w:rsid w:val="00EF5AF6"/>
    <w:rsid w:val="00EF5B51"/>
    <w:rsid w:val="00EF5FB3"/>
    <w:rsid w:val="00EF65AC"/>
    <w:rsid w:val="00EF66FB"/>
    <w:rsid w:val="00EF692B"/>
    <w:rsid w:val="00EF6D22"/>
    <w:rsid w:val="00EF701E"/>
    <w:rsid w:val="00EF705C"/>
    <w:rsid w:val="00EF760F"/>
    <w:rsid w:val="00EF770B"/>
    <w:rsid w:val="00EF7DCB"/>
    <w:rsid w:val="00F0042B"/>
    <w:rsid w:val="00F00500"/>
    <w:rsid w:val="00F00581"/>
    <w:rsid w:val="00F006FB"/>
    <w:rsid w:val="00F00708"/>
    <w:rsid w:val="00F00DE7"/>
    <w:rsid w:val="00F02591"/>
    <w:rsid w:val="00F02608"/>
    <w:rsid w:val="00F0274E"/>
    <w:rsid w:val="00F02B1A"/>
    <w:rsid w:val="00F02B24"/>
    <w:rsid w:val="00F0351B"/>
    <w:rsid w:val="00F035BB"/>
    <w:rsid w:val="00F0366A"/>
    <w:rsid w:val="00F037D6"/>
    <w:rsid w:val="00F03937"/>
    <w:rsid w:val="00F04C76"/>
    <w:rsid w:val="00F057AA"/>
    <w:rsid w:val="00F057B6"/>
    <w:rsid w:val="00F059A8"/>
    <w:rsid w:val="00F05F0D"/>
    <w:rsid w:val="00F070C1"/>
    <w:rsid w:val="00F071B9"/>
    <w:rsid w:val="00F075DA"/>
    <w:rsid w:val="00F07830"/>
    <w:rsid w:val="00F10856"/>
    <w:rsid w:val="00F10A8F"/>
    <w:rsid w:val="00F115AA"/>
    <w:rsid w:val="00F11703"/>
    <w:rsid w:val="00F11AC9"/>
    <w:rsid w:val="00F11B0B"/>
    <w:rsid w:val="00F12607"/>
    <w:rsid w:val="00F12ADF"/>
    <w:rsid w:val="00F1314A"/>
    <w:rsid w:val="00F1327D"/>
    <w:rsid w:val="00F1395E"/>
    <w:rsid w:val="00F13B28"/>
    <w:rsid w:val="00F13CC6"/>
    <w:rsid w:val="00F13DD7"/>
    <w:rsid w:val="00F140BA"/>
    <w:rsid w:val="00F14BAA"/>
    <w:rsid w:val="00F16081"/>
    <w:rsid w:val="00F16738"/>
    <w:rsid w:val="00F170A4"/>
    <w:rsid w:val="00F170CD"/>
    <w:rsid w:val="00F1712B"/>
    <w:rsid w:val="00F1753A"/>
    <w:rsid w:val="00F17E22"/>
    <w:rsid w:val="00F206F6"/>
    <w:rsid w:val="00F209BC"/>
    <w:rsid w:val="00F20F93"/>
    <w:rsid w:val="00F2162B"/>
    <w:rsid w:val="00F217AC"/>
    <w:rsid w:val="00F22FC2"/>
    <w:rsid w:val="00F23AA3"/>
    <w:rsid w:val="00F23B97"/>
    <w:rsid w:val="00F23F7E"/>
    <w:rsid w:val="00F24B32"/>
    <w:rsid w:val="00F24E0E"/>
    <w:rsid w:val="00F257BF"/>
    <w:rsid w:val="00F2594C"/>
    <w:rsid w:val="00F25B66"/>
    <w:rsid w:val="00F26527"/>
    <w:rsid w:val="00F26673"/>
    <w:rsid w:val="00F26B06"/>
    <w:rsid w:val="00F26B32"/>
    <w:rsid w:val="00F26BF1"/>
    <w:rsid w:val="00F2729E"/>
    <w:rsid w:val="00F2777B"/>
    <w:rsid w:val="00F30245"/>
    <w:rsid w:val="00F3035A"/>
    <w:rsid w:val="00F303BA"/>
    <w:rsid w:val="00F3051F"/>
    <w:rsid w:val="00F3221D"/>
    <w:rsid w:val="00F322B2"/>
    <w:rsid w:val="00F32F05"/>
    <w:rsid w:val="00F33077"/>
    <w:rsid w:val="00F33BF3"/>
    <w:rsid w:val="00F34155"/>
    <w:rsid w:val="00F34207"/>
    <w:rsid w:val="00F3565B"/>
    <w:rsid w:val="00F3575E"/>
    <w:rsid w:val="00F35A25"/>
    <w:rsid w:val="00F35F6D"/>
    <w:rsid w:val="00F36390"/>
    <w:rsid w:val="00F3699E"/>
    <w:rsid w:val="00F375F7"/>
    <w:rsid w:val="00F37F25"/>
    <w:rsid w:val="00F4106D"/>
    <w:rsid w:val="00F41923"/>
    <w:rsid w:val="00F41C46"/>
    <w:rsid w:val="00F42452"/>
    <w:rsid w:val="00F43083"/>
    <w:rsid w:val="00F436B3"/>
    <w:rsid w:val="00F439EE"/>
    <w:rsid w:val="00F43E5F"/>
    <w:rsid w:val="00F4429E"/>
    <w:rsid w:val="00F44D95"/>
    <w:rsid w:val="00F456D5"/>
    <w:rsid w:val="00F45A3C"/>
    <w:rsid w:val="00F45E20"/>
    <w:rsid w:val="00F4722E"/>
    <w:rsid w:val="00F47441"/>
    <w:rsid w:val="00F474E9"/>
    <w:rsid w:val="00F47673"/>
    <w:rsid w:val="00F4791D"/>
    <w:rsid w:val="00F47D14"/>
    <w:rsid w:val="00F47D58"/>
    <w:rsid w:val="00F47E65"/>
    <w:rsid w:val="00F5073F"/>
    <w:rsid w:val="00F50957"/>
    <w:rsid w:val="00F51393"/>
    <w:rsid w:val="00F51B03"/>
    <w:rsid w:val="00F51E90"/>
    <w:rsid w:val="00F52B7C"/>
    <w:rsid w:val="00F5346C"/>
    <w:rsid w:val="00F53686"/>
    <w:rsid w:val="00F5405D"/>
    <w:rsid w:val="00F54E57"/>
    <w:rsid w:val="00F55941"/>
    <w:rsid w:val="00F55EC0"/>
    <w:rsid w:val="00F566D7"/>
    <w:rsid w:val="00F56CAF"/>
    <w:rsid w:val="00F56D77"/>
    <w:rsid w:val="00F57B8E"/>
    <w:rsid w:val="00F57ED9"/>
    <w:rsid w:val="00F600AA"/>
    <w:rsid w:val="00F602A8"/>
    <w:rsid w:val="00F6088D"/>
    <w:rsid w:val="00F60935"/>
    <w:rsid w:val="00F6095E"/>
    <w:rsid w:val="00F60CE9"/>
    <w:rsid w:val="00F60E13"/>
    <w:rsid w:val="00F61B78"/>
    <w:rsid w:val="00F61C0B"/>
    <w:rsid w:val="00F62BD4"/>
    <w:rsid w:val="00F63061"/>
    <w:rsid w:val="00F6320B"/>
    <w:rsid w:val="00F63246"/>
    <w:rsid w:val="00F63703"/>
    <w:rsid w:val="00F63938"/>
    <w:rsid w:val="00F63C8A"/>
    <w:rsid w:val="00F63DA6"/>
    <w:rsid w:val="00F63DEB"/>
    <w:rsid w:val="00F6458F"/>
    <w:rsid w:val="00F65453"/>
    <w:rsid w:val="00F6612D"/>
    <w:rsid w:val="00F66370"/>
    <w:rsid w:val="00F66450"/>
    <w:rsid w:val="00F665C3"/>
    <w:rsid w:val="00F6692F"/>
    <w:rsid w:val="00F66C1D"/>
    <w:rsid w:val="00F66F2E"/>
    <w:rsid w:val="00F67378"/>
    <w:rsid w:val="00F67E3D"/>
    <w:rsid w:val="00F70298"/>
    <w:rsid w:val="00F70697"/>
    <w:rsid w:val="00F71038"/>
    <w:rsid w:val="00F7155B"/>
    <w:rsid w:val="00F717DC"/>
    <w:rsid w:val="00F71B1B"/>
    <w:rsid w:val="00F7212F"/>
    <w:rsid w:val="00F721FA"/>
    <w:rsid w:val="00F721FD"/>
    <w:rsid w:val="00F72E82"/>
    <w:rsid w:val="00F730FC"/>
    <w:rsid w:val="00F732D6"/>
    <w:rsid w:val="00F735E1"/>
    <w:rsid w:val="00F73F66"/>
    <w:rsid w:val="00F73FB5"/>
    <w:rsid w:val="00F74650"/>
    <w:rsid w:val="00F7477E"/>
    <w:rsid w:val="00F749D4"/>
    <w:rsid w:val="00F74BAE"/>
    <w:rsid w:val="00F75026"/>
    <w:rsid w:val="00F7577F"/>
    <w:rsid w:val="00F75989"/>
    <w:rsid w:val="00F75C25"/>
    <w:rsid w:val="00F769DF"/>
    <w:rsid w:val="00F773D1"/>
    <w:rsid w:val="00F77445"/>
    <w:rsid w:val="00F77804"/>
    <w:rsid w:val="00F77877"/>
    <w:rsid w:val="00F779DA"/>
    <w:rsid w:val="00F779E2"/>
    <w:rsid w:val="00F77B3E"/>
    <w:rsid w:val="00F804F1"/>
    <w:rsid w:val="00F80B16"/>
    <w:rsid w:val="00F80BDE"/>
    <w:rsid w:val="00F811D6"/>
    <w:rsid w:val="00F8189F"/>
    <w:rsid w:val="00F82454"/>
    <w:rsid w:val="00F83159"/>
    <w:rsid w:val="00F832CC"/>
    <w:rsid w:val="00F84280"/>
    <w:rsid w:val="00F842B6"/>
    <w:rsid w:val="00F8497D"/>
    <w:rsid w:val="00F8565C"/>
    <w:rsid w:val="00F8582F"/>
    <w:rsid w:val="00F86262"/>
    <w:rsid w:val="00F866D9"/>
    <w:rsid w:val="00F876B6"/>
    <w:rsid w:val="00F87B46"/>
    <w:rsid w:val="00F87FD8"/>
    <w:rsid w:val="00F90074"/>
    <w:rsid w:val="00F901F2"/>
    <w:rsid w:val="00F904CB"/>
    <w:rsid w:val="00F90D01"/>
    <w:rsid w:val="00F91B13"/>
    <w:rsid w:val="00F9251D"/>
    <w:rsid w:val="00F92D0B"/>
    <w:rsid w:val="00F9302F"/>
    <w:rsid w:val="00F93BE8"/>
    <w:rsid w:val="00F942EA"/>
    <w:rsid w:val="00F94A42"/>
    <w:rsid w:val="00F94EF6"/>
    <w:rsid w:val="00F953F2"/>
    <w:rsid w:val="00F95459"/>
    <w:rsid w:val="00F955E0"/>
    <w:rsid w:val="00F95DE4"/>
    <w:rsid w:val="00F95F5B"/>
    <w:rsid w:val="00F95F63"/>
    <w:rsid w:val="00F963C7"/>
    <w:rsid w:val="00F968E7"/>
    <w:rsid w:val="00F969FD"/>
    <w:rsid w:val="00F96D30"/>
    <w:rsid w:val="00F970A8"/>
    <w:rsid w:val="00F970B7"/>
    <w:rsid w:val="00F970E0"/>
    <w:rsid w:val="00F97495"/>
    <w:rsid w:val="00F97CFD"/>
    <w:rsid w:val="00FA067A"/>
    <w:rsid w:val="00FA0BF7"/>
    <w:rsid w:val="00FA0D36"/>
    <w:rsid w:val="00FA14FD"/>
    <w:rsid w:val="00FA1612"/>
    <w:rsid w:val="00FA1EB7"/>
    <w:rsid w:val="00FA20EE"/>
    <w:rsid w:val="00FA2899"/>
    <w:rsid w:val="00FA31E6"/>
    <w:rsid w:val="00FA340D"/>
    <w:rsid w:val="00FA46BF"/>
    <w:rsid w:val="00FA4AB6"/>
    <w:rsid w:val="00FA553F"/>
    <w:rsid w:val="00FA57EA"/>
    <w:rsid w:val="00FA77AC"/>
    <w:rsid w:val="00FA7D63"/>
    <w:rsid w:val="00FB029E"/>
    <w:rsid w:val="00FB06DF"/>
    <w:rsid w:val="00FB1718"/>
    <w:rsid w:val="00FB1966"/>
    <w:rsid w:val="00FB225E"/>
    <w:rsid w:val="00FB2989"/>
    <w:rsid w:val="00FB3671"/>
    <w:rsid w:val="00FB3A37"/>
    <w:rsid w:val="00FB3C05"/>
    <w:rsid w:val="00FB4063"/>
    <w:rsid w:val="00FB4073"/>
    <w:rsid w:val="00FB4217"/>
    <w:rsid w:val="00FB5320"/>
    <w:rsid w:val="00FB5554"/>
    <w:rsid w:val="00FB5C67"/>
    <w:rsid w:val="00FB60F1"/>
    <w:rsid w:val="00FB6165"/>
    <w:rsid w:val="00FB709A"/>
    <w:rsid w:val="00FB76F6"/>
    <w:rsid w:val="00FB7B7E"/>
    <w:rsid w:val="00FB7FED"/>
    <w:rsid w:val="00FC0135"/>
    <w:rsid w:val="00FC0914"/>
    <w:rsid w:val="00FC13F0"/>
    <w:rsid w:val="00FC16AD"/>
    <w:rsid w:val="00FC1F4D"/>
    <w:rsid w:val="00FC1F87"/>
    <w:rsid w:val="00FC211C"/>
    <w:rsid w:val="00FC2548"/>
    <w:rsid w:val="00FC29EE"/>
    <w:rsid w:val="00FC2F5D"/>
    <w:rsid w:val="00FC364A"/>
    <w:rsid w:val="00FC3BCB"/>
    <w:rsid w:val="00FC3CC4"/>
    <w:rsid w:val="00FC452B"/>
    <w:rsid w:val="00FC463E"/>
    <w:rsid w:val="00FC49E5"/>
    <w:rsid w:val="00FC5375"/>
    <w:rsid w:val="00FC5909"/>
    <w:rsid w:val="00FC5EB4"/>
    <w:rsid w:val="00FC5F20"/>
    <w:rsid w:val="00FC6056"/>
    <w:rsid w:val="00FC6560"/>
    <w:rsid w:val="00FC6749"/>
    <w:rsid w:val="00FC6DB2"/>
    <w:rsid w:val="00FC70A9"/>
    <w:rsid w:val="00FC7554"/>
    <w:rsid w:val="00FC7645"/>
    <w:rsid w:val="00FC771B"/>
    <w:rsid w:val="00FC78FA"/>
    <w:rsid w:val="00FC7B2E"/>
    <w:rsid w:val="00FD032A"/>
    <w:rsid w:val="00FD0D35"/>
    <w:rsid w:val="00FD1432"/>
    <w:rsid w:val="00FD1848"/>
    <w:rsid w:val="00FD1984"/>
    <w:rsid w:val="00FD1AFD"/>
    <w:rsid w:val="00FD2147"/>
    <w:rsid w:val="00FD223C"/>
    <w:rsid w:val="00FD287B"/>
    <w:rsid w:val="00FD2B4E"/>
    <w:rsid w:val="00FD2BEB"/>
    <w:rsid w:val="00FD335D"/>
    <w:rsid w:val="00FD3AA9"/>
    <w:rsid w:val="00FD3F16"/>
    <w:rsid w:val="00FD41AF"/>
    <w:rsid w:val="00FD48BC"/>
    <w:rsid w:val="00FD5235"/>
    <w:rsid w:val="00FD5BD4"/>
    <w:rsid w:val="00FD5DBE"/>
    <w:rsid w:val="00FD60A4"/>
    <w:rsid w:val="00FD61DD"/>
    <w:rsid w:val="00FD66AE"/>
    <w:rsid w:val="00FD6C13"/>
    <w:rsid w:val="00FD6DDF"/>
    <w:rsid w:val="00FD7221"/>
    <w:rsid w:val="00FE0E41"/>
    <w:rsid w:val="00FE0F77"/>
    <w:rsid w:val="00FE10DC"/>
    <w:rsid w:val="00FE1E77"/>
    <w:rsid w:val="00FE1EB0"/>
    <w:rsid w:val="00FE2149"/>
    <w:rsid w:val="00FE26EB"/>
    <w:rsid w:val="00FE2B9F"/>
    <w:rsid w:val="00FE3125"/>
    <w:rsid w:val="00FE3318"/>
    <w:rsid w:val="00FE39A5"/>
    <w:rsid w:val="00FE3EE0"/>
    <w:rsid w:val="00FE41BC"/>
    <w:rsid w:val="00FE47AF"/>
    <w:rsid w:val="00FE4988"/>
    <w:rsid w:val="00FE4FA5"/>
    <w:rsid w:val="00FE50FC"/>
    <w:rsid w:val="00FE5B0F"/>
    <w:rsid w:val="00FE6128"/>
    <w:rsid w:val="00FE665C"/>
    <w:rsid w:val="00FE66B1"/>
    <w:rsid w:val="00FE6DF0"/>
    <w:rsid w:val="00FE6FE9"/>
    <w:rsid w:val="00FE70F2"/>
    <w:rsid w:val="00FE765D"/>
    <w:rsid w:val="00FE78B5"/>
    <w:rsid w:val="00FE78F7"/>
    <w:rsid w:val="00FE7ADE"/>
    <w:rsid w:val="00FE7CE9"/>
    <w:rsid w:val="00FE7D77"/>
    <w:rsid w:val="00FF053C"/>
    <w:rsid w:val="00FF0ABB"/>
    <w:rsid w:val="00FF13D7"/>
    <w:rsid w:val="00FF179E"/>
    <w:rsid w:val="00FF1847"/>
    <w:rsid w:val="00FF1849"/>
    <w:rsid w:val="00FF1ED0"/>
    <w:rsid w:val="00FF227F"/>
    <w:rsid w:val="00FF2472"/>
    <w:rsid w:val="00FF296E"/>
    <w:rsid w:val="00FF3062"/>
    <w:rsid w:val="00FF349A"/>
    <w:rsid w:val="00FF415B"/>
    <w:rsid w:val="00FF48A8"/>
    <w:rsid w:val="00FF4F8B"/>
    <w:rsid w:val="00FF502D"/>
    <w:rsid w:val="00FF50A8"/>
    <w:rsid w:val="00FF515B"/>
    <w:rsid w:val="00FF5A10"/>
    <w:rsid w:val="00FF5EA0"/>
    <w:rsid w:val="00FF6155"/>
    <w:rsid w:val="00FF6219"/>
    <w:rsid w:val="00FF6298"/>
    <w:rsid w:val="00FF633C"/>
    <w:rsid w:val="00FF63D2"/>
    <w:rsid w:val="00FF6A53"/>
    <w:rsid w:val="00FF6B80"/>
    <w:rsid w:val="00FF6B9B"/>
    <w:rsid w:val="00FF72F4"/>
    <w:rsid w:val="00FF76C0"/>
    <w:rsid w:val="00FF7996"/>
    <w:rsid w:val="00FF7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107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4DD"/>
  </w:style>
  <w:style w:type="paragraph" w:styleId="1">
    <w:name w:val="heading 1"/>
    <w:basedOn w:val="a"/>
    <w:next w:val="a"/>
    <w:link w:val="10"/>
    <w:uiPriority w:val="99"/>
    <w:qFormat/>
    <w:rsid w:val="007845E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496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10407"/>
    <w:pPr>
      <w:keepNext/>
      <w:spacing w:after="0" w:line="240" w:lineRule="auto"/>
      <w:ind w:left="-57" w:right="-57"/>
      <w:jc w:val="center"/>
      <w:outlineLvl w:val="2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410407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410407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45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649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4104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410407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41040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link w:val="a4"/>
    <w:uiPriority w:val="34"/>
    <w:qFormat/>
    <w:rsid w:val="005674DD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074682"/>
  </w:style>
  <w:style w:type="table" w:styleId="a5">
    <w:name w:val="Table Grid"/>
    <w:basedOn w:val="a1"/>
    <w:uiPriority w:val="59"/>
    <w:rsid w:val="00567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332806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3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2806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E2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246F2"/>
  </w:style>
  <w:style w:type="paragraph" w:styleId="ab">
    <w:name w:val="footer"/>
    <w:basedOn w:val="a"/>
    <w:link w:val="ac"/>
    <w:uiPriority w:val="99"/>
    <w:semiHidden/>
    <w:unhideWhenUsed/>
    <w:rsid w:val="00E246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246F2"/>
  </w:style>
  <w:style w:type="character" w:styleId="ad">
    <w:name w:val="Hyperlink"/>
    <w:basedOn w:val="a0"/>
    <w:uiPriority w:val="99"/>
    <w:unhideWhenUsed/>
    <w:rsid w:val="006B542B"/>
    <w:rPr>
      <w:color w:val="0000FF"/>
      <w:u w:val="single"/>
    </w:rPr>
  </w:style>
  <w:style w:type="paragraph" w:styleId="ae">
    <w:name w:val="Normal (Web)"/>
    <w:basedOn w:val="a"/>
    <w:uiPriority w:val="99"/>
    <w:unhideWhenUsed/>
    <w:rsid w:val="002B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тиль"/>
    <w:basedOn w:val="a"/>
    <w:next w:val="a"/>
    <w:rsid w:val="00FF1847"/>
    <w:pPr>
      <w:spacing w:after="160" w:line="240" w:lineRule="exact"/>
    </w:pPr>
    <w:rPr>
      <w:rFonts w:ascii="Tahoma" w:eastAsia="Times New Roman" w:hAnsi="Tahoma" w:cs="Tahoma"/>
      <w:sz w:val="24"/>
      <w:szCs w:val="24"/>
      <w:lang w:val="en-US"/>
    </w:rPr>
  </w:style>
  <w:style w:type="character" w:styleId="af0">
    <w:name w:val="Strong"/>
    <w:basedOn w:val="a0"/>
    <w:uiPriority w:val="22"/>
    <w:qFormat/>
    <w:rsid w:val="00817CE8"/>
    <w:rPr>
      <w:b/>
      <w:bCs/>
    </w:rPr>
  </w:style>
  <w:style w:type="paragraph" w:customStyle="1" w:styleId="ConsPlusNormal">
    <w:name w:val="ConsPlusNormal"/>
    <w:rsid w:val="001467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Normal">
    <w:name w:val="ConsNormal"/>
    <w:rsid w:val="00116B4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Mincho" w:hAnsi="Arial" w:cs="Arial"/>
      <w:sz w:val="20"/>
      <w:szCs w:val="20"/>
      <w:lang w:eastAsia="ja-JP"/>
    </w:rPr>
  </w:style>
  <w:style w:type="paragraph" w:styleId="af1">
    <w:name w:val="Body Text"/>
    <w:basedOn w:val="a"/>
    <w:link w:val="af2"/>
    <w:rsid w:val="009A4711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Основной текст Знак"/>
    <w:basedOn w:val="a0"/>
    <w:link w:val="af1"/>
    <w:rsid w:val="009A471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uiPriority w:val="99"/>
    <w:rsid w:val="00FF50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3">
    <w:name w:val="Абзац обычный"/>
    <w:link w:val="af4"/>
    <w:rsid w:val="00A55177"/>
    <w:pPr>
      <w:widowControl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af5">
    <w:name w:val="Абзац Обычный"/>
    <w:basedOn w:val="a"/>
    <w:rsid w:val="00AF56B1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Абзац1"/>
    <w:rsid w:val="00C76A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rsid w:val="003B5503"/>
    <w:pPr>
      <w:spacing w:after="0" w:line="360" w:lineRule="auto"/>
      <w:jc w:val="both"/>
    </w:pPr>
    <w:rPr>
      <w:rFonts w:ascii="Courier New" w:eastAsia="SimSun" w:hAnsi="Courier New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3B5503"/>
    <w:rPr>
      <w:rFonts w:ascii="Courier New" w:eastAsia="SimSun" w:hAnsi="Courier New" w:cs="Times New Roman"/>
      <w:sz w:val="28"/>
      <w:szCs w:val="20"/>
      <w:lang w:eastAsia="ru-RU"/>
    </w:rPr>
  </w:style>
  <w:style w:type="paragraph" w:styleId="af6">
    <w:name w:val="Body Text Indent"/>
    <w:basedOn w:val="a"/>
    <w:link w:val="af7"/>
    <w:uiPriority w:val="99"/>
    <w:unhideWhenUsed/>
    <w:rsid w:val="00452B23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452B23"/>
  </w:style>
  <w:style w:type="paragraph" w:customStyle="1" w:styleId="12">
    <w:name w:val="Обычный1"/>
    <w:rsid w:val="00452B23"/>
    <w:pPr>
      <w:spacing w:after="0" w:line="240" w:lineRule="auto"/>
    </w:pPr>
    <w:rPr>
      <w:rFonts w:ascii="TimesET" w:eastAsia="Times New Roman" w:hAnsi="TimesET" w:cs="Plotter"/>
      <w:sz w:val="24"/>
      <w:szCs w:val="20"/>
    </w:rPr>
  </w:style>
  <w:style w:type="paragraph" w:styleId="af8">
    <w:name w:val="Block Text"/>
    <w:basedOn w:val="a"/>
    <w:uiPriority w:val="99"/>
    <w:rsid w:val="00D50457"/>
    <w:pPr>
      <w:widowControl w:val="0"/>
      <w:autoSpaceDE w:val="0"/>
      <w:autoSpaceDN w:val="0"/>
      <w:adjustRightInd w:val="0"/>
      <w:spacing w:after="0" w:line="240" w:lineRule="auto"/>
      <w:ind w:left="567" w:right="31" w:hanging="7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List 2"/>
    <w:basedOn w:val="a"/>
    <w:rsid w:val="00AB2D7E"/>
    <w:pPr>
      <w:spacing w:after="0" w:line="240" w:lineRule="auto"/>
      <w:ind w:left="566" w:hanging="283"/>
    </w:pPr>
    <w:rPr>
      <w:rFonts w:ascii="Arial" w:eastAsia="Times New Roman" w:hAnsi="Arial" w:cs="Times New Roman"/>
      <w:kern w:val="2"/>
      <w:szCs w:val="20"/>
      <w:lang w:eastAsia="ru-RU"/>
    </w:rPr>
  </w:style>
  <w:style w:type="paragraph" w:customStyle="1" w:styleId="af9">
    <w:name w:val="Знак"/>
    <w:basedOn w:val="a"/>
    <w:autoRedefine/>
    <w:rsid w:val="007C12C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paragraph" w:customStyle="1" w:styleId="afa">
    <w:name w:val="Знак"/>
    <w:basedOn w:val="a"/>
    <w:autoRedefine/>
    <w:rsid w:val="0006073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customStyle="1" w:styleId="af4">
    <w:name w:val="Абзац обычный Знак"/>
    <w:link w:val="af3"/>
    <w:locked/>
    <w:rsid w:val="00E30704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b">
    <w:name w:val="Title"/>
    <w:basedOn w:val="a"/>
    <w:link w:val="afc"/>
    <w:qFormat/>
    <w:rsid w:val="0029787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Название Знак"/>
    <w:basedOn w:val="a0"/>
    <w:link w:val="afb"/>
    <w:rsid w:val="0029787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d">
    <w:name w:val="FollowedHyperlink"/>
    <w:basedOn w:val="a0"/>
    <w:uiPriority w:val="99"/>
    <w:semiHidden/>
    <w:unhideWhenUsed/>
    <w:rsid w:val="00B47CFE"/>
    <w:rPr>
      <w:color w:val="800080"/>
      <w:u w:val="single"/>
    </w:rPr>
  </w:style>
  <w:style w:type="paragraph" w:customStyle="1" w:styleId="font5">
    <w:name w:val="font5"/>
    <w:basedOn w:val="a"/>
    <w:rsid w:val="00B4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B4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font7">
    <w:name w:val="font7"/>
    <w:basedOn w:val="a"/>
    <w:rsid w:val="00B4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font8">
    <w:name w:val="font8"/>
    <w:basedOn w:val="a"/>
    <w:rsid w:val="00B4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font9">
    <w:name w:val="font9"/>
    <w:basedOn w:val="a"/>
    <w:rsid w:val="00B4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2D050"/>
      <w:sz w:val="24"/>
      <w:szCs w:val="24"/>
      <w:lang w:eastAsia="ru-RU"/>
    </w:rPr>
  </w:style>
  <w:style w:type="paragraph" w:customStyle="1" w:styleId="font10">
    <w:name w:val="font10"/>
    <w:basedOn w:val="a"/>
    <w:rsid w:val="00B47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92D050"/>
      <w:sz w:val="24"/>
      <w:szCs w:val="24"/>
      <w:lang w:eastAsia="ru-RU"/>
    </w:rPr>
  </w:style>
  <w:style w:type="paragraph" w:customStyle="1" w:styleId="xl128">
    <w:name w:val="xl128"/>
    <w:basedOn w:val="a"/>
    <w:rsid w:val="00B47CFE"/>
    <w:pP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B47CF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B47CF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B47CF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3">
    <w:name w:val="xl183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4">
    <w:name w:val="xl184"/>
    <w:basedOn w:val="a"/>
    <w:rsid w:val="00B47CF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B47CFE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87">
    <w:name w:val="xl187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88">
    <w:name w:val="xl188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89">
    <w:name w:val="xl189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0">
    <w:name w:val="xl190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1">
    <w:name w:val="xl191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92">
    <w:name w:val="xl192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3">
    <w:name w:val="xl193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4">
    <w:name w:val="xl194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5">
    <w:name w:val="xl195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6">
    <w:name w:val="xl196"/>
    <w:basedOn w:val="a"/>
    <w:rsid w:val="00B47CF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7">
    <w:name w:val="xl197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198">
    <w:name w:val="xl198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customStyle="1" w:styleId="xl199">
    <w:name w:val="xl199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0">
    <w:name w:val="xl200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1">
    <w:name w:val="xl201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2">
    <w:name w:val="xl202"/>
    <w:basedOn w:val="a"/>
    <w:rsid w:val="00B47CF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03">
    <w:name w:val="xl203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92D050"/>
      <w:sz w:val="24"/>
      <w:szCs w:val="24"/>
      <w:lang w:eastAsia="ru-RU"/>
    </w:rPr>
  </w:style>
  <w:style w:type="paragraph" w:customStyle="1" w:styleId="xl204">
    <w:name w:val="xl204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92D050"/>
      <w:sz w:val="24"/>
      <w:szCs w:val="24"/>
      <w:lang w:eastAsia="ru-RU"/>
    </w:rPr>
  </w:style>
  <w:style w:type="paragraph" w:customStyle="1" w:styleId="xl205">
    <w:name w:val="xl205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70C0"/>
      <w:sz w:val="24"/>
      <w:szCs w:val="24"/>
      <w:lang w:eastAsia="ru-RU"/>
    </w:rPr>
  </w:style>
  <w:style w:type="paragraph" w:customStyle="1" w:styleId="xl206">
    <w:name w:val="xl206"/>
    <w:basedOn w:val="a"/>
    <w:rsid w:val="00B47CF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70C0"/>
      <w:sz w:val="24"/>
      <w:szCs w:val="24"/>
      <w:lang w:eastAsia="ru-RU"/>
    </w:rPr>
  </w:style>
  <w:style w:type="paragraph" w:customStyle="1" w:styleId="xl207">
    <w:name w:val="xl207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70C0"/>
      <w:sz w:val="24"/>
      <w:szCs w:val="24"/>
      <w:lang w:eastAsia="ru-RU"/>
    </w:rPr>
  </w:style>
  <w:style w:type="paragraph" w:customStyle="1" w:styleId="xl208">
    <w:name w:val="xl208"/>
    <w:basedOn w:val="a"/>
    <w:rsid w:val="00B47CF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C000"/>
      <w:sz w:val="24"/>
      <w:szCs w:val="24"/>
      <w:lang w:eastAsia="ru-RU"/>
    </w:rPr>
  </w:style>
  <w:style w:type="paragraph" w:customStyle="1" w:styleId="xl209">
    <w:name w:val="xl209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10">
    <w:name w:val="xl210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11">
    <w:name w:val="xl211"/>
    <w:basedOn w:val="a"/>
    <w:rsid w:val="00B47CFE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12">
    <w:name w:val="xl212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13">
    <w:name w:val="xl213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14">
    <w:name w:val="xl214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B47CFE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B47CFE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17">
    <w:name w:val="xl217"/>
    <w:basedOn w:val="a"/>
    <w:rsid w:val="00B47CF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218">
    <w:name w:val="xl218"/>
    <w:basedOn w:val="a"/>
    <w:rsid w:val="00B47CFE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92D050"/>
      <w:sz w:val="24"/>
      <w:szCs w:val="24"/>
      <w:lang w:eastAsia="ru-RU"/>
    </w:rPr>
  </w:style>
  <w:style w:type="paragraph" w:customStyle="1" w:styleId="xl219">
    <w:name w:val="xl219"/>
    <w:basedOn w:val="a"/>
    <w:rsid w:val="00B47CF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4F4CE1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4F4CE1"/>
  </w:style>
  <w:style w:type="paragraph" w:styleId="33">
    <w:name w:val="Body Text Indent 3"/>
    <w:basedOn w:val="a"/>
    <w:link w:val="34"/>
    <w:uiPriority w:val="99"/>
    <w:semiHidden/>
    <w:unhideWhenUsed/>
    <w:rsid w:val="00EE318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318F"/>
    <w:rPr>
      <w:sz w:val="16"/>
      <w:szCs w:val="16"/>
    </w:rPr>
  </w:style>
  <w:style w:type="character" w:customStyle="1" w:styleId="apple-converted-space">
    <w:name w:val="apple-converted-space"/>
    <w:basedOn w:val="a0"/>
    <w:rsid w:val="00A55623"/>
  </w:style>
  <w:style w:type="character" w:styleId="afe">
    <w:name w:val="Emphasis"/>
    <w:basedOn w:val="a0"/>
    <w:uiPriority w:val="20"/>
    <w:qFormat/>
    <w:rsid w:val="00A55623"/>
    <w:rPr>
      <w:i/>
      <w:iCs/>
    </w:rPr>
  </w:style>
  <w:style w:type="paragraph" w:customStyle="1" w:styleId="ptex5">
    <w:name w:val="ptex5"/>
    <w:basedOn w:val="a"/>
    <w:rsid w:val="00463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FD2147"/>
    <w:pPr>
      <w:widowControl w:val="0"/>
      <w:overflowPunct w:val="0"/>
      <w:autoSpaceDE w:val="0"/>
      <w:autoSpaceDN w:val="0"/>
      <w:adjustRightInd w:val="0"/>
      <w:spacing w:after="0" w:line="300" w:lineRule="auto"/>
      <w:ind w:left="1640" w:firstLine="760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rsid w:val="00623B73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64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12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4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lektsii.or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minpriroda.gov.by" TargetMode="Externa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minsk.gov.by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minsk-city.belstat.gov.by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seismo.l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yuban.minsk-region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800C9-1068-4EA6-8A8B-3F6B686FE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51</Pages>
  <Words>15627</Words>
  <Characters>89074</Characters>
  <Application>Microsoft Office Word</Application>
  <DocSecurity>0</DocSecurity>
  <Lines>742</Lines>
  <Paragraphs>208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Pavlovich.Natalia</cp:lastModifiedBy>
  <cp:revision>2</cp:revision>
  <cp:lastPrinted>2016-11-29T13:55:00Z</cp:lastPrinted>
  <dcterms:created xsi:type="dcterms:W3CDTF">2016-12-07T07:17:00Z</dcterms:created>
  <dcterms:modified xsi:type="dcterms:W3CDTF">2016-12-07T07:17:00Z</dcterms:modified>
</cp:coreProperties>
</file>